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3321" w14:textId="77777777" w:rsidR="00A74E6D" w:rsidRPr="00A74E6D" w:rsidRDefault="00A74E6D" w:rsidP="00A74E6D">
      <w:pPr>
        <w:pStyle w:val="Default"/>
        <w:rPr>
          <w:b/>
          <w:bCs/>
          <w:sz w:val="22"/>
          <w:szCs w:val="22"/>
        </w:rPr>
      </w:pPr>
      <w:r w:rsidRPr="00A74E6D">
        <w:rPr>
          <w:b/>
          <w:bCs/>
          <w:sz w:val="22"/>
          <w:szCs w:val="22"/>
        </w:rPr>
        <w:t xml:space="preserve">Anlage                   </w:t>
      </w:r>
    </w:p>
    <w:p w14:paraId="5D097D63" w14:textId="77777777" w:rsidR="00A74E6D" w:rsidRPr="00A74E6D" w:rsidRDefault="00A74E6D" w:rsidP="00A74E6D">
      <w:pPr>
        <w:pStyle w:val="Default"/>
        <w:rPr>
          <w:sz w:val="22"/>
          <w:szCs w:val="22"/>
        </w:rPr>
      </w:pPr>
    </w:p>
    <w:p w14:paraId="501C174E" w14:textId="77777777" w:rsidR="00A74E6D" w:rsidRPr="00A74E6D" w:rsidRDefault="00A74E6D" w:rsidP="00A74E6D">
      <w:pPr>
        <w:pStyle w:val="Default"/>
        <w:rPr>
          <w:sz w:val="22"/>
          <w:szCs w:val="22"/>
        </w:rPr>
      </w:pPr>
      <w:r w:rsidRPr="00A74E6D">
        <w:rPr>
          <w:sz w:val="22"/>
          <w:szCs w:val="22"/>
        </w:rPr>
        <w:t xml:space="preserve">Konzeption </w:t>
      </w:r>
    </w:p>
    <w:p w14:paraId="60B6EB18" w14:textId="77777777" w:rsidR="00A74E6D" w:rsidRPr="00A74E6D" w:rsidRDefault="00A74E6D" w:rsidP="00A74E6D">
      <w:pPr>
        <w:pStyle w:val="Default"/>
        <w:rPr>
          <w:sz w:val="22"/>
          <w:szCs w:val="22"/>
        </w:rPr>
      </w:pPr>
    </w:p>
    <w:p w14:paraId="6465D6CD" w14:textId="77777777" w:rsidR="00A74E6D" w:rsidRPr="00A74E6D" w:rsidRDefault="00A74E6D" w:rsidP="00A74E6D">
      <w:pPr>
        <w:pStyle w:val="Default"/>
        <w:rPr>
          <w:sz w:val="22"/>
          <w:szCs w:val="22"/>
        </w:rPr>
      </w:pPr>
      <w:r w:rsidRPr="00A74E6D">
        <w:rPr>
          <w:sz w:val="22"/>
          <w:szCs w:val="22"/>
        </w:rPr>
        <w:t>1.   Vorbemerkung:</w:t>
      </w:r>
    </w:p>
    <w:p w14:paraId="31EE6392" w14:textId="77777777" w:rsidR="00A74E6D" w:rsidRPr="00A74E6D" w:rsidRDefault="00A74E6D" w:rsidP="00A74E6D">
      <w:pPr>
        <w:pStyle w:val="Default"/>
        <w:rPr>
          <w:sz w:val="22"/>
          <w:szCs w:val="22"/>
        </w:rPr>
      </w:pPr>
    </w:p>
    <w:p w14:paraId="216E9D80" w14:textId="5828F4D6" w:rsidR="00A74E6D" w:rsidRPr="00A74E6D" w:rsidRDefault="00A74E6D" w:rsidP="00A74E6D">
      <w:pPr>
        <w:pStyle w:val="Default"/>
        <w:rPr>
          <w:sz w:val="22"/>
          <w:szCs w:val="22"/>
        </w:rPr>
      </w:pPr>
      <w:r w:rsidRPr="00A74E6D">
        <w:rPr>
          <w:sz w:val="22"/>
          <w:szCs w:val="22"/>
        </w:rPr>
        <w:t xml:space="preserve">Im aktuellen Schuljahr waren im Bereich der Mittelschule viele Neuzugänge aus </w:t>
      </w:r>
      <w:r w:rsidR="00303313">
        <w:rPr>
          <w:sz w:val="22"/>
          <w:szCs w:val="22"/>
        </w:rPr>
        <w:t xml:space="preserve">acht </w:t>
      </w:r>
      <w:r w:rsidRPr="00A74E6D">
        <w:rPr>
          <w:sz w:val="22"/>
          <w:szCs w:val="22"/>
        </w:rPr>
        <w:t>unterschiedlichen Nationen</w:t>
      </w:r>
      <w:r w:rsidR="00303313">
        <w:rPr>
          <w:sz w:val="22"/>
          <w:szCs w:val="22"/>
        </w:rPr>
        <w:t xml:space="preserve"> – besonders aus dem Kosovo </w:t>
      </w:r>
      <w:r w:rsidR="002328DE">
        <w:rPr>
          <w:sz w:val="22"/>
          <w:szCs w:val="22"/>
        </w:rPr>
        <w:t xml:space="preserve">– zu </w:t>
      </w:r>
      <w:r w:rsidRPr="00A74E6D">
        <w:rPr>
          <w:sz w:val="22"/>
          <w:szCs w:val="22"/>
        </w:rPr>
        <w:t>verzeichnen, die alle kein Deutsch in Wort und Schrift beherrschen bzw. nur ganz rudimentäre Kenntnisse besitzen.</w:t>
      </w:r>
    </w:p>
    <w:p w14:paraId="2B9CF997" w14:textId="77777777" w:rsidR="00A74E6D" w:rsidRPr="00A74E6D" w:rsidRDefault="00A74E6D" w:rsidP="00A74E6D">
      <w:pPr>
        <w:pStyle w:val="Default"/>
        <w:rPr>
          <w:sz w:val="22"/>
          <w:szCs w:val="22"/>
        </w:rPr>
      </w:pPr>
      <w:r w:rsidRPr="00A74E6D">
        <w:rPr>
          <w:sz w:val="22"/>
          <w:szCs w:val="22"/>
        </w:rPr>
        <w:t xml:space="preserve">Unsere Drittkraft kann diese Situation zwar aufzufangen versuchen, was aber im Rahmen ihrer 12, mittlerweile 15 Stunden realistisch nicht machbar ist. </w:t>
      </w:r>
    </w:p>
    <w:p w14:paraId="401FD146" w14:textId="55410B55" w:rsidR="00A74E6D" w:rsidRPr="00A74E6D" w:rsidRDefault="00A74E6D" w:rsidP="00A74E6D">
      <w:pPr>
        <w:pStyle w:val="Default"/>
        <w:rPr>
          <w:sz w:val="22"/>
          <w:szCs w:val="22"/>
        </w:rPr>
      </w:pPr>
      <w:r w:rsidRPr="00A74E6D">
        <w:rPr>
          <w:sz w:val="22"/>
          <w:szCs w:val="22"/>
        </w:rPr>
        <w:t>Während der Pandemie bedingten Schließung hatten wir auch für unsere DaZ-</w:t>
      </w:r>
      <w:proofErr w:type="spellStart"/>
      <w:r w:rsidRPr="00A74E6D">
        <w:rPr>
          <w:sz w:val="22"/>
          <w:szCs w:val="22"/>
        </w:rPr>
        <w:t>ler</w:t>
      </w:r>
      <w:proofErr w:type="spellEnd"/>
      <w:r w:rsidRPr="00A74E6D">
        <w:rPr>
          <w:sz w:val="22"/>
          <w:szCs w:val="22"/>
        </w:rPr>
        <w:t xml:space="preserve"> die entsprechenden </w:t>
      </w:r>
      <w:proofErr w:type="spellStart"/>
      <w:r w:rsidRPr="00A74E6D">
        <w:rPr>
          <w:sz w:val="22"/>
          <w:szCs w:val="22"/>
        </w:rPr>
        <w:t>Oriolus</w:t>
      </w:r>
      <w:proofErr w:type="spellEnd"/>
      <w:r w:rsidRPr="00A74E6D">
        <w:rPr>
          <w:sz w:val="22"/>
          <w:szCs w:val="22"/>
        </w:rPr>
        <w:t>-Lernprogramme für den Einsatz zu Hause erweitert, was aber an den geringen Deutschkenntnissen von Schülern sowie Eltern scheiterte.</w:t>
      </w:r>
      <w:r>
        <w:rPr>
          <w:sz w:val="22"/>
          <w:szCs w:val="22"/>
        </w:rPr>
        <w:t xml:space="preserve"> Das Lernen in Präsenz war in diesem Fall nicht zu ersetzen.</w:t>
      </w:r>
    </w:p>
    <w:p w14:paraId="1FAC45D8" w14:textId="77777777" w:rsidR="00A74E6D" w:rsidRPr="00A74E6D" w:rsidRDefault="00A74E6D" w:rsidP="00A74E6D">
      <w:pPr>
        <w:pStyle w:val="Default"/>
        <w:rPr>
          <w:sz w:val="22"/>
          <w:szCs w:val="22"/>
        </w:rPr>
      </w:pPr>
      <w:r w:rsidRPr="00A74E6D">
        <w:rPr>
          <w:sz w:val="22"/>
          <w:szCs w:val="22"/>
        </w:rPr>
        <w:t>So entstand der dringende Wunsch, eine Deutschklasse wieder neu einzurichten.</w:t>
      </w:r>
    </w:p>
    <w:p w14:paraId="2F003A06" w14:textId="77777777" w:rsidR="00A74E6D" w:rsidRPr="00A74E6D" w:rsidRDefault="00A74E6D" w:rsidP="00A74E6D">
      <w:pPr>
        <w:pStyle w:val="Default"/>
        <w:rPr>
          <w:sz w:val="22"/>
          <w:szCs w:val="22"/>
        </w:rPr>
      </w:pPr>
    </w:p>
    <w:p w14:paraId="36BEC7C1" w14:textId="695BABDA" w:rsidR="00A74E6D" w:rsidRPr="00A74E6D" w:rsidRDefault="00A74E6D" w:rsidP="00A74E6D">
      <w:pPr>
        <w:pStyle w:val="Default"/>
        <w:rPr>
          <w:sz w:val="22"/>
          <w:szCs w:val="22"/>
        </w:rPr>
      </w:pPr>
      <w:r w:rsidRPr="00A74E6D">
        <w:rPr>
          <w:sz w:val="22"/>
          <w:szCs w:val="22"/>
        </w:rPr>
        <w:t xml:space="preserve">Die bereits schon einmal bestandene lief genau zwei Jahre und musste dann im letzten Schuljahr aufgelöst werden, weil wir die Kinder entweder erfolgreich zum theorieentlasteten Abschluss </w:t>
      </w:r>
      <w:proofErr w:type="gramStart"/>
      <w:r w:rsidRPr="00A74E6D">
        <w:rPr>
          <w:sz w:val="22"/>
          <w:szCs w:val="22"/>
        </w:rPr>
        <w:t>führen,</w:t>
      </w:r>
      <w:proofErr w:type="gramEnd"/>
      <w:r w:rsidRPr="00A74E6D">
        <w:rPr>
          <w:sz w:val="22"/>
          <w:szCs w:val="22"/>
        </w:rPr>
        <w:t xml:space="preserve"> oder sie in die Regelklassen integrieren konnten.</w:t>
      </w:r>
    </w:p>
    <w:p w14:paraId="50020D35" w14:textId="77777777" w:rsidR="00A74E6D" w:rsidRPr="00A74E6D" w:rsidRDefault="00A74E6D" w:rsidP="00A74E6D">
      <w:pPr>
        <w:pStyle w:val="Default"/>
        <w:rPr>
          <w:sz w:val="22"/>
          <w:szCs w:val="22"/>
        </w:rPr>
      </w:pPr>
    </w:p>
    <w:p w14:paraId="79C178C7" w14:textId="77777777" w:rsidR="00A74E6D" w:rsidRPr="00A74E6D" w:rsidRDefault="00A74E6D" w:rsidP="00A74E6D">
      <w:pPr>
        <w:pStyle w:val="Default"/>
        <w:rPr>
          <w:sz w:val="22"/>
          <w:szCs w:val="22"/>
        </w:rPr>
      </w:pPr>
      <w:r w:rsidRPr="00A74E6D">
        <w:rPr>
          <w:sz w:val="22"/>
          <w:szCs w:val="22"/>
        </w:rPr>
        <w:t>2.</w:t>
      </w:r>
      <w:r w:rsidRPr="00A74E6D">
        <w:rPr>
          <w:sz w:val="22"/>
          <w:szCs w:val="22"/>
        </w:rPr>
        <w:tab/>
        <w:t>Die bisherige Vorgehensweise:</w:t>
      </w:r>
    </w:p>
    <w:p w14:paraId="0E4351EC" w14:textId="77777777" w:rsidR="00A74E6D" w:rsidRPr="00A74E6D" w:rsidRDefault="00A74E6D" w:rsidP="00A74E6D">
      <w:pPr>
        <w:pStyle w:val="Default"/>
        <w:rPr>
          <w:sz w:val="22"/>
          <w:szCs w:val="22"/>
        </w:rPr>
      </w:pPr>
    </w:p>
    <w:p w14:paraId="47AA864D" w14:textId="77777777" w:rsidR="00A74E6D" w:rsidRPr="00A74E6D" w:rsidRDefault="00A74E6D" w:rsidP="00A74E6D">
      <w:pPr>
        <w:pStyle w:val="Default"/>
        <w:rPr>
          <w:sz w:val="22"/>
          <w:szCs w:val="22"/>
        </w:rPr>
      </w:pPr>
      <w:r w:rsidRPr="00A74E6D">
        <w:rPr>
          <w:sz w:val="22"/>
          <w:szCs w:val="22"/>
        </w:rPr>
        <w:t>Die Schülerinnen und Schüler wurden bisher bestehenden Klassen zugeordnet. Ausschlaggebend für die Zuordnung waren Alter, bisherige Schullaufbahn, Kenntnisstand…</w:t>
      </w:r>
    </w:p>
    <w:p w14:paraId="73EF2152" w14:textId="77777777" w:rsidR="00A74E6D" w:rsidRPr="00A74E6D" w:rsidRDefault="00A74E6D" w:rsidP="00A74E6D">
      <w:pPr>
        <w:pStyle w:val="Default"/>
        <w:rPr>
          <w:sz w:val="22"/>
          <w:szCs w:val="22"/>
        </w:rPr>
      </w:pPr>
      <w:r w:rsidRPr="00A74E6D">
        <w:rPr>
          <w:sz w:val="22"/>
          <w:szCs w:val="22"/>
        </w:rPr>
        <w:t xml:space="preserve">Hier kam es vor allem im letzten Schuljahr häufiger zu Problemen. Oftmals war eine sinnvolle Zuordnung der Schülerinnen und Schüler nicht möglich, da etwa für die Beschulung in ihrer Altersklasse schulische oder sprachliche Vorkenntnisse nicht gegeben waren. Dies erschwert es, dem Regelunterricht einer Klasse zu folgen oder es bedeutet, dass ein Schüler einer Klasse zugeordnet ist, deren Altersdurchschnitt drei oder mehr Jahre unter dem eigenen liegt.  </w:t>
      </w:r>
    </w:p>
    <w:p w14:paraId="37DE2F77" w14:textId="77777777" w:rsidR="00A74E6D" w:rsidRPr="00A74E6D" w:rsidRDefault="00A74E6D" w:rsidP="00A74E6D">
      <w:pPr>
        <w:pStyle w:val="Default"/>
        <w:rPr>
          <w:sz w:val="22"/>
          <w:szCs w:val="22"/>
        </w:rPr>
      </w:pPr>
      <w:r w:rsidRPr="00A74E6D">
        <w:rPr>
          <w:sz w:val="22"/>
          <w:szCs w:val="22"/>
        </w:rPr>
        <w:t xml:space="preserve">In Folge der oben geschilderten Ausgangssituation wurden im vergangenen Schuljahr die DAZ-Stunden aus dem schuleigenen Stundendeputat erhöht. Schülerinnen und Schüler wurden durch unsere Drittkraft stundenweise aus dem Klassenunterricht herausgelöst, um DAZ-Unterricht zu erhalten.  </w:t>
      </w:r>
    </w:p>
    <w:p w14:paraId="61CFB8A0" w14:textId="77777777" w:rsidR="00A74E6D" w:rsidRPr="00A74E6D" w:rsidRDefault="00A74E6D" w:rsidP="00A74E6D">
      <w:pPr>
        <w:pStyle w:val="Default"/>
        <w:rPr>
          <w:sz w:val="22"/>
          <w:szCs w:val="22"/>
        </w:rPr>
      </w:pPr>
    </w:p>
    <w:p w14:paraId="78EACE81" w14:textId="77777777" w:rsidR="00A74E6D" w:rsidRPr="00A74E6D" w:rsidRDefault="00A74E6D" w:rsidP="00A74E6D">
      <w:pPr>
        <w:pStyle w:val="Default"/>
        <w:rPr>
          <w:sz w:val="22"/>
          <w:szCs w:val="22"/>
        </w:rPr>
      </w:pPr>
    </w:p>
    <w:p w14:paraId="630118C8" w14:textId="77777777" w:rsidR="00A74E6D" w:rsidRPr="00A74E6D" w:rsidRDefault="00A74E6D" w:rsidP="00A74E6D">
      <w:pPr>
        <w:pStyle w:val="Default"/>
        <w:rPr>
          <w:sz w:val="22"/>
          <w:szCs w:val="22"/>
        </w:rPr>
      </w:pPr>
      <w:r w:rsidRPr="00A74E6D">
        <w:rPr>
          <w:sz w:val="22"/>
          <w:szCs w:val="22"/>
        </w:rPr>
        <w:t>3.</w:t>
      </w:r>
      <w:r w:rsidRPr="00A74E6D">
        <w:rPr>
          <w:sz w:val="22"/>
          <w:szCs w:val="22"/>
        </w:rPr>
        <w:tab/>
        <w:t>Die Problematik daran in Stichpunkten:</w:t>
      </w:r>
    </w:p>
    <w:p w14:paraId="3C209C7B" w14:textId="77777777" w:rsidR="00A74E6D" w:rsidRPr="00A74E6D" w:rsidRDefault="00A74E6D" w:rsidP="00A74E6D">
      <w:pPr>
        <w:pStyle w:val="Default"/>
        <w:rPr>
          <w:sz w:val="22"/>
          <w:szCs w:val="22"/>
        </w:rPr>
      </w:pPr>
    </w:p>
    <w:p w14:paraId="4A1FDCC5" w14:textId="77777777" w:rsidR="00A74E6D" w:rsidRPr="00A74E6D" w:rsidRDefault="00A74E6D" w:rsidP="00A74E6D">
      <w:pPr>
        <w:pStyle w:val="Default"/>
        <w:rPr>
          <w:sz w:val="22"/>
          <w:szCs w:val="22"/>
        </w:rPr>
      </w:pPr>
      <w:r w:rsidRPr="00A74E6D">
        <w:rPr>
          <w:sz w:val="22"/>
          <w:szCs w:val="22"/>
        </w:rPr>
        <w:t>•</w:t>
      </w:r>
      <w:r w:rsidRPr="00A74E6D">
        <w:rPr>
          <w:sz w:val="22"/>
          <w:szCs w:val="22"/>
        </w:rPr>
        <w:tab/>
        <w:t xml:space="preserve">Fehlen im Regelunterricht der eigenen Klasse  </w:t>
      </w:r>
    </w:p>
    <w:p w14:paraId="43655359" w14:textId="77777777" w:rsidR="00A74E6D" w:rsidRPr="00A74E6D" w:rsidRDefault="00A74E6D" w:rsidP="00A74E6D">
      <w:pPr>
        <w:pStyle w:val="Default"/>
        <w:rPr>
          <w:sz w:val="22"/>
          <w:szCs w:val="22"/>
        </w:rPr>
      </w:pPr>
      <w:r w:rsidRPr="00A74E6D">
        <w:rPr>
          <w:sz w:val="22"/>
          <w:szCs w:val="22"/>
        </w:rPr>
        <w:t>•</w:t>
      </w:r>
      <w:r w:rsidRPr="00A74E6D">
        <w:rPr>
          <w:sz w:val="22"/>
          <w:szCs w:val="22"/>
        </w:rPr>
        <w:tab/>
        <w:t xml:space="preserve">langsame Fortschritte beim Spracherwerb oder in seiner Verbesserung   </w:t>
      </w:r>
    </w:p>
    <w:p w14:paraId="213B58BF" w14:textId="77777777" w:rsidR="00A74E6D" w:rsidRPr="00A74E6D" w:rsidRDefault="00A74E6D" w:rsidP="00A74E6D">
      <w:pPr>
        <w:pStyle w:val="Default"/>
        <w:rPr>
          <w:sz w:val="22"/>
          <w:szCs w:val="22"/>
        </w:rPr>
      </w:pPr>
      <w:r w:rsidRPr="00A74E6D">
        <w:rPr>
          <w:sz w:val="22"/>
          <w:szCs w:val="22"/>
        </w:rPr>
        <w:t>•</w:t>
      </w:r>
      <w:r w:rsidRPr="00A74E6D">
        <w:rPr>
          <w:sz w:val="22"/>
          <w:szCs w:val="22"/>
        </w:rPr>
        <w:tab/>
        <w:t>wenig Zeit für „verweilendes Lernen“</w:t>
      </w:r>
    </w:p>
    <w:p w14:paraId="7CC861F0" w14:textId="77777777" w:rsidR="00A74E6D" w:rsidRPr="00A74E6D" w:rsidRDefault="00A74E6D" w:rsidP="00A74E6D">
      <w:pPr>
        <w:pStyle w:val="Default"/>
        <w:rPr>
          <w:sz w:val="22"/>
          <w:szCs w:val="22"/>
        </w:rPr>
      </w:pPr>
      <w:r w:rsidRPr="00A74E6D">
        <w:rPr>
          <w:sz w:val="22"/>
          <w:szCs w:val="22"/>
        </w:rPr>
        <w:t>•</w:t>
      </w:r>
      <w:r w:rsidRPr="00A74E6D">
        <w:rPr>
          <w:sz w:val="22"/>
          <w:szCs w:val="22"/>
        </w:rPr>
        <w:tab/>
        <w:t xml:space="preserve">Der Klassenlehrer hat wenig Möglichkeit, auf Migrantenkinder   </w:t>
      </w:r>
    </w:p>
    <w:p w14:paraId="2E622A20" w14:textId="77777777" w:rsidR="00A74E6D" w:rsidRPr="00A74E6D" w:rsidRDefault="00A74E6D" w:rsidP="00A74E6D">
      <w:pPr>
        <w:pStyle w:val="Default"/>
        <w:rPr>
          <w:sz w:val="22"/>
          <w:szCs w:val="22"/>
        </w:rPr>
      </w:pPr>
      <w:r w:rsidRPr="00A74E6D">
        <w:rPr>
          <w:sz w:val="22"/>
          <w:szCs w:val="22"/>
        </w:rPr>
        <w:t xml:space="preserve">           einzugehen </w:t>
      </w:r>
    </w:p>
    <w:p w14:paraId="06F6E3DF" w14:textId="77777777" w:rsidR="00A74E6D" w:rsidRPr="00A74E6D" w:rsidRDefault="00A74E6D" w:rsidP="00A74E6D">
      <w:pPr>
        <w:pStyle w:val="Default"/>
        <w:rPr>
          <w:sz w:val="22"/>
          <w:szCs w:val="22"/>
        </w:rPr>
      </w:pPr>
      <w:r w:rsidRPr="00A74E6D">
        <w:rPr>
          <w:sz w:val="22"/>
          <w:szCs w:val="22"/>
        </w:rPr>
        <w:t>•</w:t>
      </w:r>
      <w:r w:rsidRPr="00A74E6D">
        <w:rPr>
          <w:sz w:val="22"/>
          <w:szCs w:val="22"/>
        </w:rPr>
        <w:tab/>
        <w:t>wenig Differenzierungsmöglichkeiten durch nicht DaZ gerechte Arbeitsblätter</w:t>
      </w:r>
    </w:p>
    <w:p w14:paraId="4D733AFC" w14:textId="77777777" w:rsidR="002328DE" w:rsidRDefault="00A74E6D" w:rsidP="00A74E6D">
      <w:pPr>
        <w:pStyle w:val="Default"/>
        <w:rPr>
          <w:sz w:val="22"/>
          <w:szCs w:val="22"/>
        </w:rPr>
      </w:pPr>
      <w:r w:rsidRPr="00A74E6D">
        <w:rPr>
          <w:sz w:val="22"/>
          <w:szCs w:val="22"/>
        </w:rPr>
        <w:t>•</w:t>
      </w:r>
      <w:r w:rsidRPr="00A74E6D">
        <w:rPr>
          <w:sz w:val="22"/>
          <w:szCs w:val="22"/>
        </w:rPr>
        <w:tab/>
      </w:r>
      <w:r w:rsidR="002328DE">
        <w:rPr>
          <w:sz w:val="22"/>
          <w:szCs w:val="22"/>
        </w:rPr>
        <w:t>Schüler*innen</w:t>
      </w:r>
      <w:r w:rsidRPr="00A74E6D">
        <w:rPr>
          <w:sz w:val="22"/>
          <w:szCs w:val="22"/>
        </w:rPr>
        <w:t xml:space="preserve"> „laufen nebenher“; fühlen sich wie „fünftes Rad am Wagen“ – sind oft </w:t>
      </w:r>
      <w:r w:rsidR="002328DE">
        <w:rPr>
          <w:sz w:val="22"/>
          <w:szCs w:val="22"/>
        </w:rPr>
        <w:t xml:space="preserve"> </w:t>
      </w:r>
    </w:p>
    <w:p w14:paraId="4890981C" w14:textId="15961B95" w:rsidR="00A74E6D" w:rsidRPr="00A74E6D" w:rsidRDefault="002328DE" w:rsidP="00A74E6D">
      <w:pPr>
        <w:pStyle w:val="Default"/>
        <w:rPr>
          <w:sz w:val="22"/>
          <w:szCs w:val="22"/>
        </w:rPr>
      </w:pPr>
      <w:r>
        <w:rPr>
          <w:sz w:val="22"/>
          <w:szCs w:val="22"/>
        </w:rPr>
        <w:t xml:space="preserve">            </w:t>
      </w:r>
      <w:r w:rsidR="00A74E6D" w:rsidRPr="00A74E6D">
        <w:rPr>
          <w:sz w:val="22"/>
          <w:szCs w:val="22"/>
        </w:rPr>
        <w:t>wenig integriert in</w:t>
      </w:r>
      <w:r w:rsidR="00A74E6D">
        <w:rPr>
          <w:sz w:val="22"/>
          <w:szCs w:val="22"/>
        </w:rPr>
        <w:t xml:space="preserve"> die</w:t>
      </w:r>
      <w:r w:rsidR="00A74E6D" w:rsidRPr="00A74E6D">
        <w:rPr>
          <w:sz w:val="22"/>
          <w:szCs w:val="22"/>
        </w:rPr>
        <w:t xml:space="preserve"> Klassengemeinschaft</w:t>
      </w:r>
    </w:p>
    <w:p w14:paraId="6E28498E" w14:textId="198DF4AC" w:rsidR="00A74E6D" w:rsidRDefault="00A74E6D" w:rsidP="00A74E6D">
      <w:pPr>
        <w:pStyle w:val="Default"/>
        <w:rPr>
          <w:sz w:val="22"/>
          <w:szCs w:val="22"/>
        </w:rPr>
      </w:pPr>
      <w:r w:rsidRPr="00A74E6D">
        <w:rPr>
          <w:sz w:val="22"/>
          <w:szCs w:val="22"/>
        </w:rPr>
        <w:t>•</w:t>
      </w:r>
      <w:r w:rsidRPr="00A74E6D">
        <w:rPr>
          <w:sz w:val="22"/>
          <w:szCs w:val="22"/>
        </w:rPr>
        <w:tab/>
        <w:t xml:space="preserve">Große Altersunterschiede in den Klassen </w:t>
      </w:r>
    </w:p>
    <w:p w14:paraId="1A9AAF32" w14:textId="77777777" w:rsidR="00A74E6D" w:rsidRPr="00A74E6D" w:rsidRDefault="00A74E6D" w:rsidP="00A74E6D">
      <w:pPr>
        <w:pStyle w:val="Default"/>
        <w:rPr>
          <w:sz w:val="22"/>
          <w:szCs w:val="22"/>
        </w:rPr>
      </w:pPr>
      <w:r w:rsidRPr="00A74E6D">
        <w:rPr>
          <w:sz w:val="22"/>
          <w:szCs w:val="22"/>
        </w:rPr>
        <w:lastRenderedPageBreak/>
        <w:t>4.</w:t>
      </w:r>
      <w:r w:rsidRPr="00A74E6D">
        <w:rPr>
          <w:sz w:val="22"/>
          <w:szCs w:val="22"/>
        </w:rPr>
        <w:tab/>
        <w:t>Die Vorteile einer Deutschklasse in gebundener Form:</w:t>
      </w:r>
    </w:p>
    <w:p w14:paraId="3B3FC624" w14:textId="77777777" w:rsidR="00A74E6D" w:rsidRPr="00A74E6D" w:rsidRDefault="00A74E6D" w:rsidP="00A74E6D">
      <w:pPr>
        <w:pStyle w:val="Default"/>
        <w:rPr>
          <w:sz w:val="22"/>
          <w:szCs w:val="22"/>
        </w:rPr>
      </w:pPr>
    </w:p>
    <w:p w14:paraId="18A116AB" w14:textId="152F4733" w:rsidR="00A74E6D" w:rsidRPr="00A74E6D" w:rsidRDefault="00A74E6D" w:rsidP="00A74E6D">
      <w:pPr>
        <w:pStyle w:val="Default"/>
        <w:rPr>
          <w:sz w:val="22"/>
          <w:szCs w:val="22"/>
        </w:rPr>
      </w:pPr>
      <w:r w:rsidRPr="00A74E6D">
        <w:rPr>
          <w:sz w:val="22"/>
          <w:szCs w:val="22"/>
        </w:rPr>
        <w:t>Die S</w:t>
      </w:r>
      <w:r>
        <w:rPr>
          <w:sz w:val="22"/>
          <w:szCs w:val="22"/>
        </w:rPr>
        <w:t>chüler*innen</w:t>
      </w:r>
      <w:r w:rsidRPr="00A74E6D">
        <w:rPr>
          <w:sz w:val="22"/>
          <w:szCs w:val="22"/>
        </w:rPr>
        <w:t xml:space="preserve"> verbringen den gesamten Schultag miteinander. </w:t>
      </w:r>
    </w:p>
    <w:p w14:paraId="76EF4B73" w14:textId="77777777" w:rsidR="00A74E6D" w:rsidRPr="00A74E6D" w:rsidRDefault="00A74E6D" w:rsidP="00A74E6D">
      <w:pPr>
        <w:pStyle w:val="Default"/>
        <w:rPr>
          <w:sz w:val="22"/>
          <w:szCs w:val="22"/>
        </w:rPr>
      </w:pPr>
      <w:r w:rsidRPr="00A74E6D">
        <w:rPr>
          <w:sz w:val="22"/>
          <w:szCs w:val="22"/>
        </w:rPr>
        <w:t xml:space="preserve">Das gemeinsame Mittagessen ist verpflichtend und Teil der Konzeption. Es bietet die Möglichkeit, auch untereinander ins Gespräch zu kommen und nebenbei Essens-sowie Tischsitten zu thematisieren. </w:t>
      </w:r>
    </w:p>
    <w:p w14:paraId="552E76DC" w14:textId="77777777" w:rsidR="00A74E6D" w:rsidRPr="00A74E6D" w:rsidRDefault="00A74E6D" w:rsidP="00A74E6D">
      <w:pPr>
        <w:pStyle w:val="Default"/>
        <w:rPr>
          <w:sz w:val="22"/>
          <w:szCs w:val="22"/>
        </w:rPr>
      </w:pPr>
      <w:r w:rsidRPr="00A74E6D">
        <w:rPr>
          <w:sz w:val="22"/>
          <w:szCs w:val="22"/>
        </w:rPr>
        <w:t>Darüber hinaus zeigt die durch unsere zwei gebundenen Ganztagszüge gemachte Erfahrung, dass sich die Schüler schneller als „Familie“ begreifen, trotz heterogener Herkunft zusammenwachsen und sich anzunehmen lernen so wie sie sind.</w:t>
      </w:r>
    </w:p>
    <w:p w14:paraId="7292A7F7" w14:textId="31EA3ED6" w:rsidR="00A74E6D" w:rsidRPr="00A74E6D" w:rsidRDefault="00A74E6D" w:rsidP="00A74E6D">
      <w:pPr>
        <w:pStyle w:val="Default"/>
        <w:rPr>
          <w:sz w:val="22"/>
          <w:szCs w:val="22"/>
        </w:rPr>
      </w:pPr>
      <w:r w:rsidRPr="00A74E6D">
        <w:rPr>
          <w:sz w:val="22"/>
          <w:szCs w:val="22"/>
        </w:rPr>
        <w:t xml:space="preserve">Gemeinsame Unternehmungen unterstützen </w:t>
      </w:r>
      <w:proofErr w:type="gramStart"/>
      <w:r w:rsidRPr="00A74E6D">
        <w:rPr>
          <w:sz w:val="22"/>
          <w:szCs w:val="22"/>
        </w:rPr>
        <w:t>das „begreifende“ Lernen und bieten</w:t>
      </w:r>
      <w:proofErr w:type="gramEnd"/>
      <w:r w:rsidRPr="00A74E6D">
        <w:rPr>
          <w:sz w:val="22"/>
          <w:szCs w:val="22"/>
        </w:rPr>
        <w:t xml:space="preserve"> weitere natürliche Sprechanlässe (z.B. Thema geteiltes Deutschland</w:t>
      </w:r>
      <w:r w:rsidR="00C97597">
        <w:rPr>
          <w:sz w:val="22"/>
          <w:szCs w:val="22"/>
        </w:rPr>
        <w:t>:</w:t>
      </w:r>
      <w:r w:rsidRPr="00A74E6D">
        <w:rPr>
          <w:sz w:val="22"/>
          <w:szCs w:val="22"/>
        </w:rPr>
        <w:t xml:space="preserve"> Besuch Mödlareuth…)</w:t>
      </w:r>
    </w:p>
    <w:p w14:paraId="7F42AAF5" w14:textId="77777777" w:rsidR="00A74E6D" w:rsidRPr="00A74E6D" w:rsidRDefault="00A74E6D" w:rsidP="00A74E6D">
      <w:pPr>
        <w:pStyle w:val="Default"/>
        <w:rPr>
          <w:sz w:val="22"/>
          <w:szCs w:val="22"/>
        </w:rPr>
      </w:pPr>
      <w:r w:rsidRPr="00A74E6D">
        <w:rPr>
          <w:sz w:val="22"/>
          <w:szCs w:val="22"/>
        </w:rPr>
        <w:t>Der Ganztagsunterricht lässt deutlich bessere Strukturierungsmöglichkeiten durch Rhythmisierung, Freiarbeit, Differenzierungsstunden, verweilendes Lernen usw. zu, als dies die Regelschule vermag. Dadurch, dass der Unterricht großenteils anders als herkömmlich organisiert werden kann, schafft er durch Lernfeldunterricht statt Fachunterricht weitere natürliche Sprech- und Lernanlässe</w:t>
      </w:r>
    </w:p>
    <w:p w14:paraId="3BA57F80" w14:textId="77777777" w:rsidR="00A74E6D" w:rsidRPr="00A74E6D" w:rsidRDefault="00A74E6D" w:rsidP="00A74E6D">
      <w:pPr>
        <w:pStyle w:val="Default"/>
        <w:rPr>
          <w:sz w:val="22"/>
          <w:szCs w:val="22"/>
        </w:rPr>
      </w:pPr>
      <w:r w:rsidRPr="00A74E6D">
        <w:rPr>
          <w:sz w:val="22"/>
          <w:szCs w:val="22"/>
        </w:rPr>
        <w:t>Der Einsatz von Sozialpädagogen sowie Teamlehrern schafft größere Individualisierungs- und Differenzierungsmöglichkeiten. Diese werden auch dazu genutzt, um die „Hausaufgaben“, die hier in den Begriff „Lernzeit“ umgeschrieben werden, individuell und maßgeschneidert für jeden einzelnen in der Schule erfolgreich bewältigen zu können.</w:t>
      </w:r>
    </w:p>
    <w:p w14:paraId="57192D23" w14:textId="77777777" w:rsidR="00A74E6D" w:rsidRPr="00A74E6D" w:rsidRDefault="00A74E6D" w:rsidP="00A74E6D">
      <w:pPr>
        <w:pStyle w:val="Default"/>
        <w:rPr>
          <w:sz w:val="22"/>
          <w:szCs w:val="22"/>
        </w:rPr>
      </w:pPr>
    </w:p>
    <w:p w14:paraId="7BE5772C" w14:textId="77777777" w:rsidR="00A74E6D" w:rsidRPr="00A74E6D" w:rsidRDefault="00A74E6D" w:rsidP="00A74E6D">
      <w:pPr>
        <w:pStyle w:val="Default"/>
        <w:rPr>
          <w:sz w:val="22"/>
          <w:szCs w:val="22"/>
        </w:rPr>
      </w:pPr>
      <w:r w:rsidRPr="00A74E6D">
        <w:rPr>
          <w:sz w:val="22"/>
          <w:szCs w:val="22"/>
        </w:rPr>
        <w:t>5.</w:t>
      </w:r>
      <w:r w:rsidRPr="00A74E6D">
        <w:rPr>
          <w:sz w:val="22"/>
          <w:szCs w:val="22"/>
        </w:rPr>
        <w:tab/>
        <w:t>Das Konzept</w:t>
      </w:r>
    </w:p>
    <w:p w14:paraId="2D19BC8F" w14:textId="77777777" w:rsidR="00A74E6D" w:rsidRPr="00A74E6D" w:rsidRDefault="00A74E6D" w:rsidP="00A74E6D">
      <w:pPr>
        <w:pStyle w:val="Default"/>
        <w:rPr>
          <w:sz w:val="22"/>
          <w:szCs w:val="22"/>
        </w:rPr>
      </w:pPr>
    </w:p>
    <w:p w14:paraId="4F63913D" w14:textId="02C7E7ED" w:rsidR="00A74E6D" w:rsidRPr="00A74E6D" w:rsidRDefault="00A74E6D" w:rsidP="00A74E6D">
      <w:pPr>
        <w:pStyle w:val="Default"/>
        <w:rPr>
          <w:sz w:val="22"/>
          <w:szCs w:val="22"/>
        </w:rPr>
      </w:pPr>
      <w:r w:rsidRPr="00A74E6D">
        <w:rPr>
          <w:sz w:val="22"/>
          <w:szCs w:val="22"/>
        </w:rPr>
        <w:t xml:space="preserve">Das Konzept der geplanten Deutschklasse in den Jahrgangsstufen </w:t>
      </w:r>
      <w:r w:rsidR="002328DE">
        <w:rPr>
          <w:sz w:val="22"/>
          <w:szCs w:val="22"/>
        </w:rPr>
        <w:t>5</w:t>
      </w:r>
      <w:r w:rsidRPr="00A74E6D">
        <w:rPr>
          <w:sz w:val="22"/>
          <w:szCs w:val="22"/>
        </w:rPr>
        <w:t>-9 legt besonderen Wert auf individuelle Förderung und Praxisbezug. Fragen des persönlichen Lebens, Hilfen zum Selbstständig</w:t>
      </w:r>
      <w:r w:rsidR="00C97597">
        <w:rPr>
          <w:sz w:val="22"/>
          <w:szCs w:val="22"/>
        </w:rPr>
        <w:t xml:space="preserve"> </w:t>
      </w:r>
      <w:r w:rsidRPr="00A74E6D">
        <w:rPr>
          <w:sz w:val="22"/>
          <w:szCs w:val="22"/>
        </w:rPr>
        <w:t xml:space="preserve">werden sowie </w:t>
      </w:r>
      <w:r w:rsidR="00C97597">
        <w:rPr>
          <w:sz w:val="22"/>
          <w:szCs w:val="22"/>
        </w:rPr>
        <w:t xml:space="preserve">bei den Größeren </w:t>
      </w:r>
      <w:r w:rsidRPr="00A74E6D">
        <w:rPr>
          <w:sz w:val="22"/>
          <w:szCs w:val="22"/>
        </w:rPr>
        <w:t>die Vorbereitung auf das Arbeitsleben sind fester Bestandteil des täglichen unterrichtlichen Lebens genauso wie die Lernförderung, angelegt als Differenzierung in den Kernfächern Deutsch, Mathematik und im Rahmen der Hausaufgaben.</w:t>
      </w:r>
    </w:p>
    <w:p w14:paraId="39C7C274" w14:textId="77777777" w:rsidR="00A74E6D" w:rsidRPr="00A74E6D" w:rsidRDefault="00A74E6D" w:rsidP="00A74E6D">
      <w:pPr>
        <w:pStyle w:val="Default"/>
        <w:rPr>
          <w:sz w:val="22"/>
          <w:szCs w:val="22"/>
        </w:rPr>
      </w:pPr>
    </w:p>
    <w:p w14:paraId="3F7BA831" w14:textId="77777777" w:rsidR="00A74E6D" w:rsidRPr="00A74E6D" w:rsidRDefault="00A74E6D" w:rsidP="00A74E6D">
      <w:pPr>
        <w:pStyle w:val="Default"/>
        <w:rPr>
          <w:sz w:val="22"/>
          <w:szCs w:val="22"/>
        </w:rPr>
      </w:pPr>
      <w:r w:rsidRPr="00A74E6D">
        <w:rPr>
          <w:sz w:val="22"/>
          <w:szCs w:val="22"/>
        </w:rPr>
        <w:t>Das Unterrichtsangebot entspricht somit dem Lernplan der Mittelschule, insbesondere der Stundentafel der Deutschklasse, wird aber durch über den Tag verteilte Phasen der Übung und Vertiefung, des handwerklichen Tuns und auch der Entspannung ergänzt und erweitert. Zusätzliche unterrichtliche Angebote – in sportlicher, musischer oder handwerklicher Hinsicht – sollen die Kinder in ihrer Persönlichkeitsbildung unterstützen und vorhandene Fähigkeiten weiter ausbauen.</w:t>
      </w:r>
    </w:p>
    <w:p w14:paraId="05F047A8" w14:textId="77777777" w:rsidR="00A74E6D" w:rsidRPr="00A74E6D" w:rsidRDefault="00A74E6D" w:rsidP="00A74E6D">
      <w:pPr>
        <w:pStyle w:val="Default"/>
        <w:rPr>
          <w:sz w:val="22"/>
          <w:szCs w:val="22"/>
        </w:rPr>
      </w:pPr>
    </w:p>
    <w:p w14:paraId="6DF9A210" w14:textId="7A947D50" w:rsidR="00A74E6D" w:rsidRPr="00A74E6D" w:rsidRDefault="00A74E6D" w:rsidP="00A74E6D">
      <w:pPr>
        <w:pStyle w:val="Default"/>
        <w:rPr>
          <w:sz w:val="22"/>
          <w:szCs w:val="22"/>
        </w:rPr>
      </w:pPr>
      <w:r w:rsidRPr="00A74E6D">
        <w:rPr>
          <w:sz w:val="22"/>
          <w:szCs w:val="22"/>
        </w:rPr>
        <w:t>Zudem hält es die Schule für unerlässlich, sich nach außen hin zu öffnen und zu kooperieren. So werden die zusammenarbeitenden Partner entweder eingeladen, sich an der Gestaltung der Tagesangebote an der Schule zu beteiligen, oder die Schülerinnen und Schüler erhalten die Erlaubnis, für den Besuch des Sportvereins oder für eine stundenweise Tätigkeit in einem Betrieb vor Ort vorübergehend die Schule zu verlassen.</w:t>
      </w:r>
    </w:p>
    <w:p w14:paraId="1CCB3C32" w14:textId="77777777" w:rsidR="00A74E6D" w:rsidRPr="00A74E6D" w:rsidRDefault="00A74E6D" w:rsidP="00A74E6D">
      <w:pPr>
        <w:pStyle w:val="Default"/>
        <w:rPr>
          <w:sz w:val="22"/>
          <w:szCs w:val="22"/>
        </w:rPr>
      </w:pPr>
    </w:p>
    <w:p w14:paraId="3BD111B9" w14:textId="4167490A" w:rsidR="00A74E6D" w:rsidRPr="00A74E6D" w:rsidRDefault="00A74E6D" w:rsidP="00A74E6D">
      <w:pPr>
        <w:pStyle w:val="Default"/>
        <w:rPr>
          <w:sz w:val="22"/>
          <w:szCs w:val="22"/>
        </w:rPr>
      </w:pPr>
      <w:r w:rsidRPr="00A74E6D">
        <w:rPr>
          <w:sz w:val="22"/>
          <w:szCs w:val="22"/>
        </w:rPr>
        <w:t>Die geplanten 1</w:t>
      </w:r>
      <w:r w:rsidR="00C97597">
        <w:rPr>
          <w:sz w:val="22"/>
          <w:szCs w:val="22"/>
        </w:rPr>
        <w:t>8</w:t>
      </w:r>
      <w:r w:rsidRPr="00A74E6D">
        <w:rPr>
          <w:sz w:val="22"/>
          <w:szCs w:val="22"/>
        </w:rPr>
        <w:t xml:space="preserve"> Schüler*innen der Deutschklasse werden in 21 Wochenstunden gemeinsam unterrichtet: „Lernfeldunterricht“, Kulturelle Bildung und Werteerziehung, Sprach- und Lernpraxis, Teile des DaZ-Unterrichts. In den restlichen Stunden sollen die Schüler*innen auf verschiedene Weisen differenziert werden. </w:t>
      </w:r>
    </w:p>
    <w:p w14:paraId="5EA1AB97" w14:textId="70042E91" w:rsidR="00A74E6D" w:rsidRPr="00A74E6D" w:rsidRDefault="00A74E6D" w:rsidP="00A74E6D">
      <w:pPr>
        <w:pStyle w:val="Default"/>
        <w:rPr>
          <w:sz w:val="22"/>
          <w:szCs w:val="22"/>
        </w:rPr>
      </w:pPr>
      <w:r w:rsidRPr="00A74E6D">
        <w:rPr>
          <w:sz w:val="22"/>
          <w:szCs w:val="22"/>
        </w:rPr>
        <w:lastRenderedPageBreak/>
        <w:t xml:space="preserve">Dies erklärt sich aus der Gegebenheit, dass sich die Stundentafeln in den Jahrgangsstufen vor allem in den berufsorientierenden Zweigen unterscheiden. Auch sind die Lerninhalte der Jahrgangsstufen sehr unterschiedlich (z.B. Mathematik </w:t>
      </w:r>
      <w:r w:rsidR="00C97597">
        <w:rPr>
          <w:sz w:val="22"/>
          <w:szCs w:val="22"/>
        </w:rPr>
        <w:t>5</w:t>
      </w:r>
      <w:r w:rsidRPr="00A74E6D">
        <w:rPr>
          <w:sz w:val="22"/>
          <w:szCs w:val="22"/>
        </w:rPr>
        <w:t>.</w:t>
      </w:r>
      <w:r w:rsidR="00C97597">
        <w:rPr>
          <w:sz w:val="22"/>
          <w:szCs w:val="22"/>
        </w:rPr>
        <w:t>Jahrgangsstufe</w:t>
      </w:r>
      <w:r w:rsidRPr="00A74E6D">
        <w:rPr>
          <w:sz w:val="22"/>
          <w:szCs w:val="22"/>
        </w:rPr>
        <w:t xml:space="preserve"> vs. 9. J</w:t>
      </w:r>
      <w:r w:rsidR="00C97597">
        <w:rPr>
          <w:sz w:val="22"/>
          <w:szCs w:val="22"/>
        </w:rPr>
        <w:t>ahr</w:t>
      </w:r>
      <w:r w:rsidRPr="00A74E6D">
        <w:rPr>
          <w:sz w:val="22"/>
          <w:szCs w:val="22"/>
        </w:rPr>
        <w:t>g</w:t>
      </w:r>
      <w:r w:rsidR="00C97597">
        <w:rPr>
          <w:sz w:val="22"/>
          <w:szCs w:val="22"/>
        </w:rPr>
        <w:t>angs</w:t>
      </w:r>
      <w:r w:rsidRPr="00A74E6D">
        <w:rPr>
          <w:sz w:val="22"/>
          <w:szCs w:val="22"/>
        </w:rPr>
        <w:t>st</w:t>
      </w:r>
      <w:r w:rsidR="00C97597">
        <w:rPr>
          <w:sz w:val="22"/>
          <w:szCs w:val="22"/>
        </w:rPr>
        <w:t>ufe</w:t>
      </w:r>
      <w:r w:rsidRPr="00A74E6D">
        <w:rPr>
          <w:sz w:val="22"/>
          <w:szCs w:val="22"/>
        </w:rPr>
        <w:t xml:space="preserve">). </w:t>
      </w:r>
    </w:p>
    <w:p w14:paraId="7B40A155" w14:textId="77777777" w:rsidR="00A74E6D" w:rsidRPr="00A74E6D" w:rsidRDefault="00A74E6D" w:rsidP="00A74E6D">
      <w:pPr>
        <w:pStyle w:val="Default"/>
        <w:rPr>
          <w:sz w:val="22"/>
          <w:szCs w:val="22"/>
        </w:rPr>
      </w:pPr>
    </w:p>
    <w:p w14:paraId="797A4624" w14:textId="77777777" w:rsidR="00A74E6D" w:rsidRPr="00A74E6D" w:rsidRDefault="00A74E6D" w:rsidP="00A74E6D">
      <w:pPr>
        <w:pStyle w:val="Default"/>
        <w:rPr>
          <w:sz w:val="22"/>
          <w:szCs w:val="22"/>
        </w:rPr>
      </w:pPr>
      <w:r w:rsidRPr="00A74E6D">
        <w:rPr>
          <w:sz w:val="22"/>
          <w:szCs w:val="22"/>
        </w:rPr>
        <w:t>Der Lernfeldunterricht richtet sich nach einem Jahresplan, der sich thematisch an Feiertagen, Jahreszeiten, Lebensbedingungen und -bedürfnissen der Schüler*innen orientiert.</w:t>
      </w:r>
    </w:p>
    <w:p w14:paraId="62E1D47A" w14:textId="77777777" w:rsidR="00A74E6D" w:rsidRPr="00A74E6D" w:rsidRDefault="00A74E6D" w:rsidP="00A74E6D">
      <w:pPr>
        <w:pStyle w:val="Default"/>
        <w:rPr>
          <w:sz w:val="22"/>
          <w:szCs w:val="22"/>
        </w:rPr>
      </w:pPr>
    </w:p>
    <w:p w14:paraId="0CA140D6" w14:textId="77777777" w:rsidR="00A74E6D" w:rsidRPr="00A74E6D" w:rsidRDefault="00A74E6D" w:rsidP="00A74E6D">
      <w:pPr>
        <w:pStyle w:val="Default"/>
        <w:rPr>
          <w:sz w:val="22"/>
          <w:szCs w:val="22"/>
        </w:rPr>
      </w:pPr>
      <w:r w:rsidRPr="00A74E6D">
        <w:rPr>
          <w:sz w:val="22"/>
          <w:szCs w:val="22"/>
        </w:rPr>
        <w:t>Die in der Klasse eingesetzten Lehrkräfte haben unterschiedliche Schwerpunkte. So verbinden die Schüler*innen mit einer bestimmten Lehrkraft auch immer einen bestimmten Inhalt. Wortschatz, Grammatik, Literatur, für sich und andere schreiben, GPG, NT, Musik, Kunst...usw.</w:t>
      </w:r>
    </w:p>
    <w:p w14:paraId="21411687" w14:textId="77777777" w:rsidR="00A74E6D" w:rsidRPr="00A74E6D" w:rsidRDefault="00A74E6D" w:rsidP="00A74E6D">
      <w:pPr>
        <w:pStyle w:val="Default"/>
        <w:rPr>
          <w:sz w:val="22"/>
          <w:szCs w:val="22"/>
        </w:rPr>
      </w:pPr>
    </w:p>
    <w:p w14:paraId="590A0924" w14:textId="44D78C51" w:rsidR="00A74E6D" w:rsidRPr="00A74E6D" w:rsidRDefault="00A74E6D" w:rsidP="00A74E6D">
      <w:pPr>
        <w:pStyle w:val="Default"/>
        <w:rPr>
          <w:sz w:val="22"/>
          <w:szCs w:val="22"/>
        </w:rPr>
      </w:pPr>
      <w:r w:rsidRPr="00A74E6D">
        <w:rPr>
          <w:sz w:val="22"/>
          <w:szCs w:val="22"/>
        </w:rPr>
        <w:t>6.</w:t>
      </w:r>
      <w:r w:rsidRPr="00A74E6D">
        <w:rPr>
          <w:sz w:val="22"/>
          <w:szCs w:val="22"/>
        </w:rPr>
        <w:tab/>
        <w:t xml:space="preserve">Möglicher Stundenplan </w:t>
      </w:r>
      <w:r w:rsidR="00C97597">
        <w:rPr>
          <w:sz w:val="22"/>
          <w:szCs w:val="22"/>
        </w:rPr>
        <w:t>– abgestimmt auf die Jugendlichen, welche in der 7. bis 9.Jahrgangsstufe zu verorten wären – sie bilden den Löwenanteil der Deutschklasse:</w:t>
      </w:r>
    </w:p>
    <w:p w14:paraId="710D8A95" w14:textId="77777777" w:rsidR="00A74E6D" w:rsidRPr="00A74E6D" w:rsidRDefault="00A74E6D" w:rsidP="00A74E6D">
      <w:pPr>
        <w:pStyle w:val="Default"/>
        <w:rPr>
          <w:sz w:val="22"/>
          <w:szCs w:val="22"/>
        </w:rPr>
      </w:pPr>
    </w:p>
    <w:tbl>
      <w:tblPr>
        <w:tblpPr w:leftFromText="141" w:rightFromText="141"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817"/>
        <w:gridCol w:w="1354"/>
        <w:gridCol w:w="2251"/>
        <w:gridCol w:w="1528"/>
        <w:gridCol w:w="1337"/>
      </w:tblGrid>
      <w:tr w:rsidR="00A74E6D" w:rsidRPr="00A74E6D" w14:paraId="040D3C30" w14:textId="77777777" w:rsidTr="00953A78">
        <w:tc>
          <w:tcPr>
            <w:tcW w:w="775" w:type="dxa"/>
          </w:tcPr>
          <w:p w14:paraId="5FC7A055" w14:textId="77777777" w:rsidR="00A74E6D" w:rsidRPr="00A74E6D" w:rsidRDefault="00A74E6D" w:rsidP="00953A78">
            <w:pPr>
              <w:spacing w:before="100" w:beforeAutospacing="1" w:after="100" w:afterAutospacing="1"/>
              <w:rPr>
                <w:rFonts w:ascii="Arial" w:hAnsi="Arial" w:cs="Arial"/>
              </w:rPr>
            </w:pPr>
            <w:r w:rsidRPr="00A74E6D">
              <w:rPr>
                <w:rFonts w:ascii="Arial" w:hAnsi="Arial" w:cs="Arial"/>
              </w:rPr>
              <w:t>Std</w:t>
            </w:r>
          </w:p>
        </w:tc>
        <w:tc>
          <w:tcPr>
            <w:tcW w:w="1817" w:type="dxa"/>
          </w:tcPr>
          <w:p w14:paraId="085ED7B1" w14:textId="77777777" w:rsidR="00A74E6D" w:rsidRPr="00A74E6D" w:rsidRDefault="00A74E6D" w:rsidP="00953A78">
            <w:pPr>
              <w:spacing w:before="100" w:beforeAutospacing="1" w:after="100" w:afterAutospacing="1"/>
              <w:rPr>
                <w:rFonts w:ascii="Arial" w:hAnsi="Arial" w:cs="Arial"/>
              </w:rPr>
            </w:pPr>
            <w:r w:rsidRPr="00A74E6D">
              <w:rPr>
                <w:rFonts w:ascii="Arial" w:hAnsi="Arial" w:cs="Arial"/>
              </w:rPr>
              <w:t>Montag</w:t>
            </w:r>
          </w:p>
        </w:tc>
        <w:tc>
          <w:tcPr>
            <w:tcW w:w="1354" w:type="dxa"/>
          </w:tcPr>
          <w:p w14:paraId="3985499D" w14:textId="77777777" w:rsidR="00A74E6D" w:rsidRPr="00A74E6D" w:rsidRDefault="00A74E6D" w:rsidP="00953A78">
            <w:pPr>
              <w:spacing w:before="100" w:beforeAutospacing="1" w:after="100" w:afterAutospacing="1"/>
              <w:rPr>
                <w:rFonts w:ascii="Arial" w:hAnsi="Arial" w:cs="Arial"/>
              </w:rPr>
            </w:pPr>
            <w:r w:rsidRPr="00A74E6D">
              <w:rPr>
                <w:rFonts w:ascii="Arial" w:hAnsi="Arial" w:cs="Arial"/>
              </w:rPr>
              <w:t>Dienstag</w:t>
            </w:r>
          </w:p>
        </w:tc>
        <w:tc>
          <w:tcPr>
            <w:tcW w:w="2251" w:type="dxa"/>
          </w:tcPr>
          <w:p w14:paraId="4965DB3C" w14:textId="77777777" w:rsidR="00A74E6D" w:rsidRPr="00A74E6D" w:rsidRDefault="00A74E6D" w:rsidP="00953A78">
            <w:pPr>
              <w:spacing w:before="100" w:beforeAutospacing="1" w:after="100" w:afterAutospacing="1"/>
              <w:rPr>
                <w:rFonts w:ascii="Arial" w:hAnsi="Arial" w:cs="Arial"/>
              </w:rPr>
            </w:pPr>
            <w:r w:rsidRPr="00A74E6D">
              <w:rPr>
                <w:rFonts w:ascii="Arial" w:hAnsi="Arial" w:cs="Arial"/>
              </w:rPr>
              <w:t>Mittwoch</w:t>
            </w:r>
          </w:p>
        </w:tc>
        <w:tc>
          <w:tcPr>
            <w:tcW w:w="1528" w:type="dxa"/>
          </w:tcPr>
          <w:p w14:paraId="63986669" w14:textId="77777777" w:rsidR="00A74E6D" w:rsidRPr="00A74E6D" w:rsidRDefault="00A74E6D" w:rsidP="00953A78">
            <w:pPr>
              <w:spacing w:before="100" w:beforeAutospacing="1" w:after="100" w:afterAutospacing="1"/>
              <w:rPr>
                <w:rFonts w:ascii="Arial" w:hAnsi="Arial" w:cs="Arial"/>
              </w:rPr>
            </w:pPr>
            <w:r w:rsidRPr="00A74E6D">
              <w:rPr>
                <w:rFonts w:ascii="Arial" w:hAnsi="Arial" w:cs="Arial"/>
              </w:rPr>
              <w:t>Donnerstag</w:t>
            </w:r>
          </w:p>
        </w:tc>
        <w:tc>
          <w:tcPr>
            <w:tcW w:w="1337" w:type="dxa"/>
          </w:tcPr>
          <w:p w14:paraId="689DAD46" w14:textId="77777777" w:rsidR="00A74E6D" w:rsidRPr="00A74E6D" w:rsidRDefault="00A74E6D" w:rsidP="00953A78">
            <w:pPr>
              <w:spacing w:before="100" w:beforeAutospacing="1" w:after="100" w:afterAutospacing="1"/>
              <w:rPr>
                <w:rFonts w:ascii="Arial" w:hAnsi="Arial" w:cs="Arial"/>
              </w:rPr>
            </w:pPr>
            <w:r w:rsidRPr="00A74E6D">
              <w:rPr>
                <w:rFonts w:ascii="Arial" w:hAnsi="Arial" w:cs="Arial"/>
              </w:rPr>
              <w:t xml:space="preserve">    Freitag</w:t>
            </w:r>
          </w:p>
        </w:tc>
      </w:tr>
      <w:tr w:rsidR="00A74E6D" w:rsidRPr="00A74E6D" w14:paraId="7D7F6363" w14:textId="77777777" w:rsidTr="00953A78">
        <w:trPr>
          <w:trHeight w:val="368"/>
        </w:trPr>
        <w:tc>
          <w:tcPr>
            <w:tcW w:w="775" w:type="dxa"/>
            <w:vMerge w:val="restart"/>
          </w:tcPr>
          <w:p w14:paraId="0ACAA42E"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1</w:t>
            </w:r>
          </w:p>
        </w:tc>
        <w:tc>
          <w:tcPr>
            <w:tcW w:w="1817" w:type="dxa"/>
            <w:vMerge w:val="restart"/>
            <w:shd w:val="clear" w:color="auto" w:fill="FFFFFF" w:themeFill="background1"/>
          </w:tcPr>
          <w:p w14:paraId="1B0928AB" w14:textId="77777777" w:rsidR="00A74E6D" w:rsidRPr="00A74E6D" w:rsidRDefault="00A74E6D" w:rsidP="00953A78">
            <w:pPr>
              <w:spacing w:before="100" w:beforeAutospacing="1" w:line="200" w:lineRule="exact"/>
              <w:jc w:val="center"/>
              <w:rPr>
                <w:rFonts w:ascii="Arial" w:hAnsi="Arial" w:cs="Arial"/>
                <w:sz w:val="20"/>
                <w:szCs w:val="20"/>
              </w:rPr>
            </w:pPr>
            <w:r w:rsidRPr="00A74E6D">
              <w:rPr>
                <w:rFonts w:ascii="Arial" w:hAnsi="Arial" w:cs="Arial"/>
                <w:sz w:val="20"/>
                <w:szCs w:val="20"/>
              </w:rPr>
              <w:t>D</w:t>
            </w:r>
          </w:p>
          <w:p w14:paraId="4969E530" w14:textId="77777777" w:rsidR="00A74E6D" w:rsidRPr="00A74E6D" w:rsidRDefault="00A74E6D" w:rsidP="00953A78">
            <w:pPr>
              <w:spacing w:before="100" w:beforeAutospacing="1" w:line="200" w:lineRule="exact"/>
              <w:jc w:val="center"/>
              <w:rPr>
                <w:rFonts w:ascii="Arial" w:hAnsi="Arial" w:cs="Arial"/>
                <w:sz w:val="20"/>
                <w:szCs w:val="20"/>
              </w:rPr>
            </w:pPr>
            <w:r w:rsidRPr="00A74E6D">
              <w:rPr>
                <w:rFonts w:ascii="Arial" w:hAnsi="Arial" w:cs="Arial"/>
                <w:sz w:val="20"/>
                <w:szCs w:val="20"/>
              </w:rPr>
              <w:t>Geschichte &amp;Geschichten</w:t>
            </w:r>
          </w:p>
          <w:p w14:paraId="7E8A3DB2"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shd w:val="clear" w:color="auto" w:fill="FF0000"/>
          </w:tcPr>
          <w:p w14:paraId="186DDF03"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Lernzeit 8/9, Rest 7 – L1/2    </w:t>
            </w:r>
          </w:p>
        </w:tc>
        <w:tc>
          <w:tcPr>
            <w:tcW w:w="2251" w:type="dxa"/>
            <w:vMerge w:val="restart"/>
            <w:shd w:val="clear" w:color="auto" w:fill="FF0000"/>
          </w:tcPr>
          <w:p w14:paraId="4A11279E" w14:textId="77777777" w:rsidR="00A74E6D" w:rsidRPr="00A74E6D" w:rsidRDefault="00A74E6D" w:rsidP="00953A78">
            <w:pPr>
              <w:spacing w:before="100" w:beforeAutospacing="1" w:line="200" w:lineRule="exact"/>
              <w:jc w:val="center"/>
              <w:rPr>
                <w:rFonts w:ascii="Arial" w:hAnsi="Arial" w:cs="Arial"/>
                <w:sz w:val="20"/>
                <w:szCs w:val="20"/>
              </w:rPr>
            </w:pPr>
            <w:r w:rsidRPr="00A74E6D">
              <w:rPr>
                <w:rFonts w:ascii="Arial" w:hAnsi="Arial" w:cs="Arial"/>
                <w:sz w:val="20"/>
                <w:szCs w:val="20"/>
              </w:rPr>
              <w:t>D</w:t>
            </w:r>
          </w:p>
          <w:p w14:paraId="0F29B4B7" w14:textId="77777777" w:rsidR="00A74E6D" w:rsidRPr="00A74E6D" w:rsidRDefault="00A74E6D" w:rsidP="00953A78">
            <w:pPr>
              <w:spacing w:before="100" w:beforeAutospacing="1" w:line="200" w:lineRule="exact"/>
              <w:jc w:val="center"/>
              <w:rPr>
                <w:rFonts w:ascii="Arial" w:hAnsi="Arial" w:cs="Arial"/>
                <w:sz w:val="20"/>
                <w:szCs w:val="20"/>
              </w:rPr>
            </w:pPr>
            <w:r w:rsidRPr="00A74E6D">
              <w:rPr>
                <w:rFonts w:ascii="Arial" w:hAnsi="Arial" w:cs="Arial"/>
                <w:sz w:val="20"/>
                <w:szCs w:val="20"/>
              </w:rPr>
              <w:t>Geschichte &amp;Geschichten</w:t>
            </w:r>
          </w:p>
          <w:p w14:paraId="4E067B90" w14:textId="77777777" w:rsidR="00A74E6D" w:rsidRPr="00A74E6D" w:rsidRDefault="00A74E6D" w:rsidP="00953A78">
            <w:pPr>
              <w:spacing w:before="100" w:beforeAutospacing="1" w:after="100" w:afterAutospacing="1"/>
              <w:rPr>
                <w:rFonts w:ascii="Arial" w:hAnsi="Arial" w:cs="Arial"/>
                <w:sz w:val="20"/>
                <w:szCs w:val="20"/>
              </w:rPr>
            </w:pPr>
          </w:p>
        </w:tc>
        <w:tc>
          <w:tcPr>
            <w:tcW w:w="1528" w:type="dxa"/>
            <w:vMerge w:val="restart"/>
            <w:shd w:val="clear" w:color="auto" w:fill="FF0000"/>
          </w:tcPr>
          <w:p w14:paraId="69BF2E28"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D</w:t>
            </w:r>
          </w:p>
          <w:p w14:paraId="665AB57B"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Welt der Wörter</w:t>
            </w:r>
          </w:p>
        </w:tc>
        <w:tc>
          <w:tcPr>
            <w:tcW w:w="1337" w:type="dxa"/>
            <w:vMerge w:val="restart"/>
            <w:shd w:val="clear" w:color="auto" w:fill="FF0000"/>
          </w:tcPr>
          <w:p w14:paraId="40F120AD"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DaZ</w:t>
            </w:r>
          </w:p>
        </w:tc>
      </w:tr>
      <w:tr w:rsidR="00A74E6D" w:rsidRPr="00A74E6D" w14:paraId="282EB70B" w14:textId="77777777" w:rsidTr="00953A78">
        <w:trPr>
          <w:trHeight w:val="188"/>
        </w:trPr>
        <w:tc>
          <w:tcPr>
            <w:tcW w:w="775" w:type="dxa"/>
            <w:vMerge/>
          </w:tcPr>
          <w:p w14:paraId="1B14C54D" w14:textId="77777777" w:rsidR="00A74E6D" w:rsidRPr="00A74E6D" w:rsidRDefault="00A74E6D" w:rsidP="00953A78">
            <w:pPr>
              <w:spacing w:before="100" w:beforeAutospacing="1" w:after="100" w:afterAutospacing="1"/>
              <w:rPr>
                <w:rFonts w:ascii="Arial" w:hAnsi="Arial" w:cs="Arial"/>
                <w:sz w:val="20"/>
                <w:szCs w:val="20"/>
              </w:rPr>
            </w:pPr>
          </w:p>
        </w:tc>
        <w:tc>
          <w:tcPr>
            <w:tcW w:w="1817" w:type="dxa"/>
            <w:vMerge/>
            <w:shd w:val="clear" w:color="auto" w:fill="FFFFFF" w:themeFill="background1"/>
          </w:tcPr>
          <w:p w14:paraId="06E1EA07" w14:textId="77777777" w:rsidR="00A74E6D" w:rsidRPr="00A74E6D" w:rsidRDefault="00A74E6D" w:rsidP="00953A78">
            <w:pPr>
              <w:spacing w:before="100" w:beforeAutospacing="1" w:line="200" w:lineRule="exact"/>
              <w:jc w:val="center"/>
              <w:rPr>
                <w:rFonts w:ascii="Arial" w:hAnsi="Arial" w:cs="Arial"/>
                <w:sz w:val="20"/>
                <w:szCs w:val="20"/>
              </w:rPr>
            </w:pPr>
          </w:p>
        </w:tc>
        <w:tc>
          <w:tcPr>
            <w:tcW w:w="1354" w:type="dxa"/>
            <w:shd w:val="clear" w:color="auto" w:fill="auto"/>
          </w:tcPr>
          <w:p w14:paraId="23DBB3DC"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Te/ EG 7</w:t>
            </w:r>
          </w:p>
        </w:tc>
        <w:tc>
          <w:tcPr>
            <w:tcW w:w="2251" w:type="dxa"/>
            <w:vMerge/>
            <w:shd w:val="clear" w:color="auto" w:fill="FF0000"/>
          </w:tcPr>
          <w:p w14:paraId="3E8FC3EE" w14:textId="77777777" w:rsidR="00A74E6D" w:rsidRPr="00A74E6D" w:rsidRDefault="00A74E6D" w:rsidP="00953A78">
            <w:pPr>
              <w:spacing w:before="100" w:beforeAutospacing="1" w:after="100" w:afterAutospacing="1"/>
              <w:rPr>
                <w:rFonts w:ascii="Arial" w:hAnsi="Arial" w:cs="Arial"/>
                <w:sz w:val="20"/>
                <w:szCs w:val="20"/>
              </w:rPr>
            </w:pPr>
          </w:p>
        </w:tc>
        <w:tc>
          <w:tcPr>
            <w:tcW w:w="1528" w:type="dxa"/>
            <w:vMerge/>
            <w:shd w:val="clear" w:color="auto" w:fill="FF0000"/>
          </w:tcPr>
          <w:p w14:paraId="2C5C6677" w14:textId="77777777" w:rsidR="00A74E6D" w:rsidRPr="00A74E6D" w:rsidRDefault="00A74E6D" w:rsidP="00953A78">
            <w:pPr>
              <w:spacing w:before="100" w:beforeAutospacing="1" w:after="100" w:afterAutospacing="1"/>
              <w:rPr>
                <w:rFonts w:ascii="Arial" w:hAnsi="Arial" w:cs="Arial"/>
                <w:sz w:val="20"/>
                <w:szCs w:val="20"/>
              </w:rPr>
            </w:pPr>
          </w:p>
        </w:tc>
        <w:tc>
          <w:tcPr>
            <w:tcW w:w="1337" w:type="dxa"/>
            <w:vMerge/>
            <w:shd w:val="clear" w:color="auto" w:fill="FF0000"/>
          </w:tcPr>
          <w:p w14:paraId="6FD3B75F"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0D96044B" w14:textId="77777777" w:rsidTr="00953A78">
        <w:trPr>
          <w:trHeight w:val="368"/>
        </w:trPr>
        <w:tc>
          <w:tcPr>
            <w:tcW w:w="775" w:type="dxa"/>
            <w:vMerge w:val="restart"/>
          </w:tcPr>
          <w:p w14:paraId="2330DA78"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2</w:t>
            </w:r>
          </w:p>
        </w:tc>
        <w:tc>
          <w:tcPr>
            <w:tcW w:w="1817" w:type="dxa"/>
            <w:vMerge/>
            <w:shd w:val="clear" w:color="auto" w:fill="FFFFFF" w:themeFill="background1"/>
          </w:tcPr>
          <w:p w14:paraId="2439ED49"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tcBorders>
              <w:bottom w:val="single" w:sz="4" w:space="0" w:color="auto"/>
            </w:tcBorders>
            <w:shd w:val="clear" w:color="auto" w:fill="FF0000"/>
          </w:tcPr>
          <w:p w14:paraId="5D50CC21"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Lernzeit 8/9, Rest 7 – L1/2</w:t>
            </w:r>
          </w:p>
        </w:tc>
        <w:tc>
          <w:tcPr>
            <w:tcW w:w="2251" w:type="dxa"/>
            <w:vMerge/>
            <w:shd w:val="clear" w:color="auto" w:fill="FF0000"/>
          </w:tcPr>
          <w:p w14:paraId="7FB3FA2E" w14:textId="77777777" w:rsidR="00A74E6D" w:rsidRPr="00A74E6D" w:rsidRDefault="00A74E6D" w:rsidP="00953A78">
            <w:pPr>
              <w:spacing w:before="100" w:beforeAutospacing="1" w:after="100" w:afterAutospacing="1"/>
              <w:rPr>
                <w:rFonts w:ascii="Arial" w:hAnsi="Arial" w:cs="Arial"/>
                <w:sz w:val="20"/>
                <w:szCs w:val="20"/>
              </w:rPr>
            </w:pPr>
          </w:p>
        </w:tc>
        <w:tc>
          <w:tcPr>
            <w:tcW w:w="1528" w:type="dxa"/>
            <w:vMerge/>
            <w:shd w:val="clear" w:color="auto" w:fill="FF0000"/>
          </w:tcPr>
          <w:p w14:paraId="3691C201" w14:textId="77777777" w:rsidR="00A74E6D" w:rsidRPr="00A74E6D" w:rsidRDefault="00A74E6D" w:rsidP="00953A78">
            <w:pPr>
              <w:spacing w:before="100" w:beforeAutospacing="1" w:after="100" w:afterAutospacing="1"/>
              <w:rPr>
                <w:rFonts w:ascii="Arial" w:hAnsi="Arial" w:cs="Arial"/>
                <w:sz w:val="20"/>
                <w:szCs w:val="20"/>
              </w:rPr>
            </w:pPr>
          </w:p>
        </w:tc>
        <w:tc>
          <w:tcPr>
            <w:tcW w:w="1337" w:type="dxa"/>
            <w:vMerge w:val="restart"/>
            <w:shd w:val="clear" w:color="auto" w:fill="FF0000"/>
          </w:tcPr>
          <w:p w14:paraId="10CC6D9E"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D:</w:t>
            </w:r>
            <w:r w:rsidRPr="00A74E6D">
              <w:rPr>
                <w:rFonts w:ascii="Arial" w:hAnsi="Arial" w:cs="Arial"/>
              </w:rPr>
              <w:t xml:space="preserve"> </w:t>
            </w:r>
            <w:r w:rsidRPr="00A74E6D">
              <w:rPr>
                <w:rFonts w:ascii="Arial" w:hAnsi="Arial" w:cs="Arial"/>
                <w:sz w:val="20"/>
                <w:szCs w:val="20"/>
              </w:rPr>
              <w:t xml:space="preserve">Die Regeln des Schreibens      </w:t>
            </w:r>
          </w:p>
        </w:tc>
      </w:tr>
      <w:tr w:rsidR="00A74E6D" w:rsidRPr="00A74E6D" w14:paraId="50DCB117" w14:textId="77777777" w:rsidTr="00953A78">
        <w:trPr>
          <w:trHeight w:val="367"/>
        </w:trPr>
        <w:tc>
          <w:tcPr>
            <w:tcW w:w="775" w:type="dxa"/>
            <w:vMerge/>
          </w:tcPr>
          <w:p w14:paraId="4F2F6612" w14:textId="77777777" w:rsidR="00A74E6D" w:rsidRPr="00A74E6D" w:rsidRDefault="00A74E6D" w:rsidP="00953A78">
            <w:pPr>
              <w:spacing w:before="100" w:beforeAutospacing="1" w:after="100" w:afterAutospacing="1"/>
              <w:rPr>
                <w:rFonts w:ascii="Arial" w:hAnsi="Arial" w:cs="Arial"/>
                <w:sz w:val="20"/>
                <w:szCs w:val="20"/>
              </w:rPr>
            </w:pPr>
          </w:p>
        </w:tc>
        <w:tc>
          <w:tcPr>
            <w:tcW w:w="1817" w:type="dxa"/>
            <w:vMerge/>
            <w:tcBorders>
              <w:bottom w:val="single" w:sz="4" w:space="0" w:color="auto"/>
            </w:tcBorders>
            <w:shd w:val="clear" w:color="auto" w:fill="FFFFFF" w:themeFill="background1"/>
          </w:tcPr>
          <w:p w14:paraId="686B9C8D"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tcBorders>
              <w:bottom w:val="single" w:sz="4" w:space="0" w:color="auto"/>
            </w:tcBorders>
            <w:shd w:val="clear" w:color="auto" w:fill="auto"/>
          </w:tcPr>
          <w:p w14:paraId="0361A92A"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Te/EG7</w:t>
            </w:r>
          </w:p>
        </w:tc>
        <w:tc>
          <w:tcPr>
            <w:tcW w:w="2251" w:type="dxa"/>
            <w:vMerge/>
            <w:tcBorders>
              <w:bottom w:val="single" w:sz="4" w:space="0" w:color="auto"/>
            </w:tcBorders>
            <w:shd w:val="clear" w:color="auto" w:fill="FF0000"/>
          </w:tcPr>
          <w:p w14:paraId="54A35EDD" w14:textId="77777777" w:rsidR="00A74E6D" w:rsidRPr="00A74E6D" w:rsidRDefault="00A74E6D" w:rsidP="00953A78">
            <w:pPr>
              <w:spacing w:before="100" w:beforeAutospacing="1" w:after="100" w:afterAutospacing="1"/>
              <w:rPr>
                <w:rFonts w:ascii="Arial" w:hAnsi="Arial" w:cs="Arial"/>
                <w:sz w:val="20"/>
                <w:szCs w:val="20"/>
              </w:rPr>
            </w:pPr>
          </w:p>
        </w:tc>
        <w:tc>
          <w:tcPr>
            <w:tcW w:w="1528" w:type="dxa"/>
            <w:vMerge/>
            <w:tcBorders>
              <w:bottom w:val="single" w:sz="4" w:space="0" w:color="auto"/>
            </w:tcBorders>
            <w:shd w:val="clear" w:color="auto" w:fill="FF0000"/>
          </w:tcPr>
          <w:p w14:paraId="1A7B1D61" w14:textId="77777777" w:rsidR="00A74E6D" w:rsidRPr="00A74E6D" w:rsidRDefault="00A74E6D" w:rsidP="00953A78">
            <w:pPr>
              <w:spacing w:before="100" w:beforeAutospacing="1" w:after="100" w:afterAutospacing="1"/>
              <w:rPr>
                <w:rFonts w:ascii="Arial" w:hAnsi="Arial" w:cs="Arial"/>
                <w:sz w:val="20"/>
                <w:szCs w:val="20"/>
              </w:rPr>
            </w:pPr>
          </w:p>
        </w:tc>
        <w:tc>
          <w:tcPr>
            <w:tcW w:w="1337" w:type="dxa"/>
            <w:vMerge/>
            <w:tcBorders>
              <w:bottom w:val="single" w:sz="4" w:space="0" w:color="auto"/>
            </w:tcBorders>
            <w:shd w:val="clear" w:color="auto" w:fill="FF0000"/>
          </w:tcPr>
          <w:p w14:paraId="0022C498"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135FA2BD" w14:textId="77777777" w:rsidTr="00953A78">
        <w:tc>
          <w:tcPr>
            <w:tcW w:w="775" w:type="dxa"/>
          </w:tcPr>
          <w:p w14:paraId="3D82B033" w14:textId="77777777" w:rsidR="00A74E6D" w:rsidRPr="00A74E6D" w:rsidRDefault="00A74E6D" w:rsidP="00953A78">
            <w:pPr>
              <w:spacing w:before="100" w:beforeAutospacing="1" w:after="100" w:afterAutospacing="1"/>
              <w:rPr>
                <w:rFonts w:ascii="Arial" w:hAnsi="Arial" w:cs="Arial"/>
                <w:sz w:val="20"/>
                <w:szCs w:val="20"/>
              </w:rPr>
            </w:pPr>
          </w:p>
        </w:tc>
        <w:tc>
          <w:tcPr>
            <w:tcW w:w="8287" w:type="dxa"/>
            <w:gridSpan w:val="5"/>
            <w:shd w:val="clear" w:color="auto" w:fill="E6E6E6"/>
          </w:tcPr>
          <w:p w14:paraId="59AE6B85"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Pause</w:t>
            </w:r>
          </w:p>
        </w:tc>
      </w:tr>
      <w:tr w:rsidR="00A74E6D" w:rsidRPr="00A74E6D" w14:paraId="24C1613A" w14:textId="77777777" w:rsidTr="00953A78">
        <w:trPr>
          <w:trHeight w:val="113"/>
        </w:trPr>
        <w:tc>
          <w:tcPr>
            <w:tcW w:w="775" w:type="dxa"/>
            <w:vMerge w:val="restart"/>
          </w:tcPr>
          <w:p w14:paraId="56F2E2D5"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3</w:t>
            </w:r>
          </w:p>
        </w:tc>
        <w:tc>
          <w:tcPr>
            <w:tcW w:w="1817" w:type="dxa"/>
            <w:vMerge w:val="restart"/>
          </w:tcPr>
          <w:p w14:paraId="3EF4EBBB"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w:t>
            </w:r>
            <w:proofErr w:type="spellStart"/>
            <w:r w:rsidRPr="00A74E6D">
              <w:rPr>
                <w:rFonts w:ascii="Arial" w:hAnsi="Arial" w:cs="Arial"/>
                <w:sz w:val="20"/>
                <w:szCs w:val="20"/>
              </w:rPr>
              <w:t>Forschen&amp;Fragen</w:t>
            </w:r>
            <w:proofErr w:type="spellEnd"/>
            <w:r w:rsidRPr="00A74E6D">
              <w:rPr>
                <w:rFonts w:ascii="Arial" w:hAnsi="Arial" w:cs="Arial"/>
                <w:sz w:val="20"/>
                <w:szCs w:val="20"/>
              </w:rPr>
              <w:t xml:space="preserve"> GPG – L7         NT – L8   </w:t>
            </w:r>
          </w:p>
        </w:tc>
        <w:tc>
          <w:tcPr>
            <w:tcW w:w="1354" w:type="dxa"/>
            <w:vMerge w:val="restart"/>
            <w:shd w:val="clear" w:color="auto" w:fill="FF0000"/>
          </w:tcPr>
          <w:p w14:paraId="5504436B"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DaZ</w:t>
            </w:r>
          </w:p>
        </w:tc>
        <w:tc>
          <w:tcPr>
            <w:tcW w:w="2251" w:type="dxa"/>
            <w:shd w:val="clear" w:color="auto" w:fill="FF0000"/>
          </w:tcPr>
          <w:p w14:paraId="1F9B3B96"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M 7/8 – L1/2</w:t>
            </w:r>
          </w:p>
        </w:tc>
        <w:tc>
          <w:tcPr>
            <w:tcW w:w="1528" w:type="dxa"/>
          </w:tcPr>
          <w:p w14:paraId="2149A98F"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8</w:t>
            </w:r>
          </w:p>
        </w:tc>
        <w:tc>
          <w:tcPr>
            <w:tcW w:w="1337" w:type="dxa"/>
            <w:vMerge w:val="restart"/>
            <w:shd w:val="clear" w:color="auto" w:fill="auto"/>
          </w:tcPr>
          <w:p w14:paraId="21FA920A"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Sport -L4 und L5</w:t>
            </w:r>
          </w:p>
        </w:tc>
      </w:tr>
      <w:tr w:rsidR="00A74E6D" w:rsidRPr="00A74E6D" w14:paraId="5D2969A3" w14:textId="77777777" w:rsidTr="00953A78">
        <w:trPr>
          <w:trHeight w:val="112"/>
        </w:trPr>
        <w:tc>
          <w:tcPr>
            <w:tcW w:w="775" w:type="dxa"/>
            <w:vMerge/>
          </w:tcPr>
          <w:p w14:paraId="29BBAE83" w14:textId="77777777" w:rsidR="00A74E6D" w:rsidRPr="00A74E6D" w:rsidRDefault="00A74E6D" w:rsidP="00953A78">
            <w:pPr>
              <w:spacing w:before="100" w:beforeAutospacing="1" w:after="100" w:afterAutospacing="1"/>
              <w:rPr>
                <w:rFonts w:ascii="Arial" w:hAnsi="Arial" w:cs="Arial"/>
                <w:sz w:val="20"/>
                <w:szCs w:val="20"/>
              </w:rPr>
            </w:pPr>
          </w:p>
        </w:tc>
        <w:tc>
          <w:tcPr>
            <w:tcW w:w="1817" w:type="dxa"/>
            <w:vMerge/>
          </w:tcPr>
          <w:p w14:paraId="20229329"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vMerge/>
            <w:shd w:val="clear" w:color="auto" w:fill="FF0000"/>
          </w:tcPr>
          <w:p w14:paraId="69744EE1" w14:textId="77777777" w:rsidR="00A74E6D" w:rsidRPr="00A74E6D" w:rsidRDefault="00A74E6D" w:rsidP="00953A78">
            <w:pPr>
              <w:spacing w:before="100" w:beforeAutospacing="1" w:after="100" w:afterAutospacing="1"/>
              <w:rPr>
                <w:rFonts w:ascii="Arial" w:hAnsi="Arial" w:cs="Arial"/>
                <w:sz w:val="20"/>
                <w:szCs w:val="20"/>
              </w:rPr>
            </w:pPr>
          </w:p>
        </w:tc>
        <w:tc>
          <w:tcPr>
            <w:tcW w:w="2251" w:type="dxa"/>
          </w:tcPr>
          <w:p w14:paraId="2E02F66A"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9</w:t>
            </w:r>
          </w:p>
        </w:tc>
        <w:tc>
          <w:tcPr>
            <w:tcW w:w="1528" w:type="dxa"/>
            <w:shd w:val="clear" w:color="auto" w:fill="FF0000"/>
          </w:tcPr>
          <w:p w14:paraId="42B410D5"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M 7/M 9 - L1/2</w:t>
            </w:r>
          </w:p>
        </w:tc>
        <w:tc>
          <w:tcPr>
            <w:tcW w:w="1337" w:type="dxa"/>
            <w:vMerge/>
            <w:shd w:val="clear" w:color="auto" w:fill="auto"/>
          </w:tcPr>
          <w:p w14:paraId="10F68A6E"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77C96D89" w14:textId="77777777" w:rsidTr="00953A78">
        <w:trPr>
          <w:trHeight w:val="368"/>
        </w:trPr>
        <w:tc>
          <w:tcPr>
            <w:tcW w:w="775" w:type="dxa"/>
            <w:vMerge w:val="restart"/>
          </w:tcPr>
          <w:p w14:paraId="18C67D97"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4</w:t>
            </w:r>
          </w:p>
        </w:tc>
        <w:tc>
          <w:tcPr>
            <w:tcW w:w="1817" w:type="dxa"/>
            <w:vMerge/>
          </w:tcPr>
          <w:p w14:paraId="11CCC880"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vMerge w:val="restart"/>
            <w:shd w:val="clear" w:color="auto" w:fill="FF0000"/>
          </w:tcPr>
          <w:p w14:paraId="78348447"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DaZ</w:t>
            </w:r>
          </w:p>
        </w:tc>
        <w:tc>
          <w:tcPr>
            <w:tcW w:w="2251" w:type="dxa"/>
            <w:tcBorders>
              <w:bottom w:val="single" w:sz="4" w:space="0" w:color="auto"/>
            </w:tcBorders>
            <w:shd w:val="clear" w:color="auto" w:fill="FF0000"/>
          </w:tcPr>
          <w:p w14:paraId="11C39753"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M 7/8 – L1/2</w:t>
            </w:r>
          </w:p>
        </w:tc>
        <w:tc>
          <w:tcPr>
            <w:tcW w:w="1528" w:type="dxa"/>
          </w:tcPr>
          <w:p w14:paraId="179104A0"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8</w:t>
            </w:r>
          </w:p>
        </w:tc>
        <w:tc>
          <w:tcPr>
            <w:tcW w:w="1337" w:type="dxa"/>
            <w:vMerge w:val="restart"/>
            <w:shd w:val="clear" w:color="auto" w:fill="auto"/>
          </w:tcPr>
          <w:p w14:paraId="316B2DD1"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Forschen &amp;Fragen – L7/8</w:t>
            </w:r>
          </w:p>
        </w:tc>
      </w:tr>
      <w:tr w:rsidR="00A74E6D" w:rsidRPr="00A74E6D" w14:paraId="7CE623C1" w14:textId="77777777" w:rsidTr="00953A78">
        <w:trPr>
          <w:trHeight w:val="367"/>
        </w:trPr>
        <w:tc>
          <w:tcPr>
            <w:tcW w:w="775" w:type="dxa"/>
            <w:vMerge/>
          </w:tcPr>
          <w:p w14:paraId="057C0CF8" w14:textId="77777777" w:rsidR="00A74E6D" w:rsidRPr="00A74E6D" w:rsidRDefault="00A74E6D" w:rsidP="00953A78">
            <w:pPr>
              <w:spacing w:before="100" w:beforeAutospacing="1" w:after="100" w:afterAutospacing="1"/>
              <w:rPr>
                <w:rFonts w:ascii="Arial" w:hAnsi="Arial" w:cs="Arial"/>
                <w:sz w:val="20"/>
                <w:szCs w:val="20"/>
              </w:rPr>
            </w:pPr>
          </w:p>
        </w:tc>
        <w:tc>
          <w:tcPr>
            <w:tcW w:w="1817" w:type="dxa"/>
            <w:vMerge/>
            <w:tcBorders>
              <w:bottom w:val="single" w:sz="4" w:space="0" w:color="auto"/>
            </w:tcBorders>
          </w:tcPr>
          <w:p w14:paraId="030A44AA"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vMerge/>
            <w:tcBorders>
              <w:bottom w:val="single" w:sz="4" w:space="0" w:color="auto"/>
            </w:tcBorders>
            <w:shd w:val="clear" w:color="auto" w:fill="FF0000"/>
          </w:tcPr>
          <w:p w14:paraId="3BF8D492" w14:textId="77777777" w:rsidR="00A74E6D" w:rsidRPr="00A74E6D" w:rsidRDefault="00A74E6D" w:rsidP="00953A78">
            <w:pPr>
              <w:spacing w:before="100" w:beforeAutospacing="1" w:after="100" w:afterAutospacing="1"/>
              <w:rPr>
                <w:rFonts w:ascii="Arial" w:hAnsi="Arial" w:cs="Arial"/>
                <w:sz w:val="20"/>
                <w:szCs w:val="20"/>
              </w:rPr>
            </w:pPr>
          </w:p>
        </w:tc>
        <w:tc>
          <w:tcPr>
            <w:tcW w:w="2251" w:type="dxa"/>
            <w:tcBorders>
              <w:bottom w:val="single" w:sz="4" w:space="0" w:color="auto"/>
            </w:tcBorders>
          </w:tcPr>
          <w:p w14:paraId="53FFC254"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9</w:t>
            </w:r>
          </w:p>
        </w:tc>
        <w:tc>
          <w:tcPr>
            <w:tcW w:w="1528" w:type="dxa"/>
            <w:tcBorders>
              <w:bottom w:val="single" w:sz="4" w:space="0" w:color="auto"/>
            </w:tcBorders>
          </w:tcPr>
          <w:p w14:paraId="15CEE078"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M 7/M 9- L1/3</w:t>
            </w:r>
          </w:p>
        </w:tc>
        <w:tc>
          <w:tcPr>
            <w:tcW w:w="1337" w:type="dxa"/>
            <w:vMerge/>
            <w:tcBorders>
              <w:bottom w:val="single" w:sz="4" w:space="0" w:color="auto"/>
            </w:tcBorders>
            <w:shd w:val="clear" w:color="auto" w:fill="auto"/>
          </w:tcPr>
          <w:p w14:paraId="3C8607CD"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12253F9B" w14:textId="77777777" w:rsidTr="00953A78">
        <w:tc>
          <w:tcPr>
            <w:tcW w:w="775" w:type="dxa"/>
          </w:tcPr>
          <w:p w14:paraId="23F68C9D" w14:textId="77777777" w:rsidR="00A74E6D" w:rsidRPr="00A74E6D" w:rsidRDefault="00A74E6D" w:rsidP="00953A78">
            <w:pPr>
              <w:spacing w:before="100" w:beforeAutospacing="1" w:after="100" w:afterAutospacing="1"/>
              <w:rPr>
                <w:rFonts w:ascii="Arial" w:hAnsi="Arial" w:cs="Arial"/>
                <w:sz w:val="20"/>
                <w:szCs w:val="20"/>
              </w:rPr>
            </w:pPr>
          </w:p>
        </w:tc>
        <w:tc>
          <w:tcPr>
            <w:tcW w:w="8287" w:type="dxa"/>
            <w:gridSpan w:val="5"/>
            <w:shd w:val="clear" w:color="auto" w:fill="E6E6E6"/>
          </w:tcPr>
          <w:p w14:paraId="447D3349"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Pause</w:t>
            </w:r>
          </w:p>
        </w:tc>
      </w:tr>
      <w:tr w:rsidR="00A74E6D" w:rsidRPr="00A74E6D" w14:paraId="4798272D" w14:textId="77777777" w:rsidTr="00953A78">
        <w:trPr>
          <w:trHeight w:val="113"/>
        </w:trPr>
        <w:tc>
          <w:tcPr>
            <w:tcW w:w="775" w:type="dxa"/>
            <w:vMerge w:val="restart"/>
          </w:tcPr>
          <w:p w14:paraId="3A05C6BF"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5</w:t>
            </w:r>
          </w:p>
        </w:tc>
        <w:tc>
          <w:tcPr>
            <w:tcW w:w="1817" w:type="dxa"/>
            <w:vMerge w:val="restart"/>
          </w:tcPr>
          <w:p w14:paraId="0AA65206"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Kunst 7-9</w:t>
            </w:r>
          </w:p>
        </w:tc>
        <w:tc>
          <w:tcPr>
            <w:tcW w:w="1354" w:type="dxa"/>
            <w:vMerge w:val="restart"/>
            <w:shd w:val="clear" w:color="auto" w:fill="FF0000"/>
          </w:tcPr>
          <w:p w14:paraId="29A57258"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D: Die Regeln des Schreibens</w:t>
            </w:r>
          </w:p>
        </w:tc>
        <w:tc>
          <w:tcPr>
            <w:tcW w:w="2251" w:type="dxa"/>
            <w:shd w:val="clear" w:color="auto" w:fill="auto"/>
          </w:tcPr>
          <w:p w14:paraId="4B205C5B"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9</w:t>
            </w:r>
          </w:p>
        </w:tc>
        <w:tc>
          <w:tcPr>
            <w:tcW w:w="1528" w:type="dxa"/>
          </w:tcPr>
          <w:p w14:paraId="3383E65A"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8</w:t>
            </w:r>
          </w:p>
        </w:tc>
        <w:tc>
          <w:tcPr>
            <w:tcW w:w="1337" w:type="dxa"/>
            <w:vMerge w:val="restart"/>
            <w:shd w:val="clear" w:color="auto" w:fill="auto"/>
          </w:tcPr>
          <w:p w14:paraId="6628D59F"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Ethik/Werte-erziehung</w:t>
            </w:r>
          </w:p>
        </w:tc>
      </w:tr>
      <w:tr w:rsidR="00A74E6D" w:rsidRPr="00A74E6D" w14:paraId="6C938656" w14:textId="77777777" w:rsidTr="00953A78">
        <w:trPr>
          <w:trHeight w:val="112"/>
        </w:trPr>
        <w:tc>
          <w:tcPr>
            <w:tcW w:w="775" w:type="dxa"/>
            <w:vMerge/>
          </w:tcPr>
          <w:p w14:paraId="3323D133" w14:textId="77777777" w:rsidR="00A74E6D" w:rsidRPr="00A74E6D" w:rsidRDefault="00A74E6D" w:rsidP="00953A78">
            <w:pPr>
              <w:spacing w:before="100" w:beforeAutospacing="1" w:after="100" w:afterAutospacing="1"/>
              <w:rPr>
                <w:rFonts w:ascii="Arial" w:hAnsi="Arial" w:cs="Arial"/>
                <w:sz w:val="20"/>
                <w:szCs w:val="20"/>
              </w:rPr>
            </w:pPr>
          </w:p>
        </w:tc>
        <w:tc>
          <w:tcPr>
            <w:tcW w:w="1817" w:type="dxa"/>
            <w:vMerge/>
          </w:tcPr>
          <w:p w14:paraId="001D61EE"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vMerge/>
            <w:shd w:val="clear" w:color="auto" w:fill="FF0000"/>
          </w:tcPr>
          <w:p w14:paraId="0242971F" w14:textId="77777777" w:rsidR="00A74E6D" w:rsidRPr="00A74E6D" w:rsidRDefault="00A74E6D" w:rsidP="00953A78">
            <w:pPr>
              <w:spacing w:before="100" w:beforeAutospacing="1" w:after="100" w:afterAutospacing="1"/>
              <w:rPr>
                <w:rFonts w:ascii="Arial" w:hAnsi="Arial" w:cs="Arial"/>
                <w:sz w:val="20"/>
                <w:szCs w:val="20"/>
              </w:rPr>
            </w:pPr>
          </w:p>
        </w:tc>
        <w:tc>
          <w:tcPr>
            <w:tcW w:w="2251" w:type="dxa"/>
            <w:shd w:val="clear" w:color="auto" w:fill="FF0000"/>
          </w:tcPr>
          <w:p w14:paraId="4FAC2175"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 xml:space="preserve">Lernzeit 7 – L 6      </w:t>
            </w:r>
            <w:proofErr w:type="spellStart"/>
            <w:r w:rsidRPr="00A74E6D">
              <w:rPr>
                <w:rFonts w:ascii="Arial" w:hAnsi="Arial" w:cs="Arial"/>
                <w:sz w:val="20"/>
                <w:szCs w:val="20"/>
              </w:rPr>
              <w:t>WiB</w:t>
            </w:r>
            <w:proofErr w:type="spellEnd"/>
            <w:r w:rsidRPr="00A74E6D">
              <w:rPr>
                <w:rFonts w:ascii="Arial" w:hAnsi="Arial" w:cs="Arial"/>
                <w:sz w:val="20"/>
                <w:szCs w:val="20"/>
              </w:rPr>
              <w:t xml:space="preserve"> 8 </w:t>
            </w:r>
          </w:p>
        </w:tc>
        <w:tc>
          <w:tcPr>
            <w:tcW w:w="1528" w:type="dxa"/>
          </w:tcPr>
          <w:p w14:paraId="198C5944" w14:textId="77777777" w:rsidR="00A74E6D" w:rsidRPr="00A74E6D" w:rsidRDefault="00A74E6D" w:rsidP="00953A78">
            <w:pPr>
              <w:spacing w:before="100" w:beforeAutospacing="1" w:after="100" w:afterAutospacing="1"/>
              <w:rPr>
                <w:rFonts w:ascii="Arial" w:hAnsi="Arial" w:cs="Arial"/>
                <w:sz w:val="20"/>
                <w:szCs w:val="20"/>
              </w:rPr>
            </w:pPr>
            <w:proofErr w:type="spellStart"/>
            <w:r w:rsidRPr="00A74E6D">
              <w:rPr>
                <w:rFonts w:ascii="Arial" w:hAnsi="Arial" w:cs="Arial"/>
                <w:sz w:val="20"/>
                <w:szCs w:val="20"/>
              </w:rPr>
              <w:t>WiB</w:t>
            </w:r>
            <w:proofErr w:type="spellEnd"/>
            <w:r w:rsidRPr="00A74E6D">
              <w:rPr>
                <w:rFonts w:ascii="Arial" w:hAnsi="Arial" w:cs="Arial"/>
                <w:sz w:val="20"/>
                <w:szCs w:val="20"/>
              </w:rPr>
              <w:t xml:space="preserve"> 9 – L10          </w:t>
            </w:r>
            <w:proofErr w:type="spellStart"/>
            <w:r w:rsidRPr="00A74E6D">
              <w:rPr>
                <w:rFonts w:ascii="Arial" w:hAnsi="Arial" w:cs="Arial"/>
                <w:sz w:val="20"/>
                <w:szCs w:val="20"/>
              </w:rPr>
              <w:t>WiK</w:t>
            </w:r>
            <w:proofErr w:type="spellEnd"/>
            <w:r w:rsidRPr="00A74E6D">
              <w:rPr>
                <w:rFonts w:ascii="Arial" w:hAnsi="Arial" w:cs="Arial"/>
                <w:sz w:val="20"/>
                <w:szCs w:val="20"/>
              </w:rPr>
              <w:t xml:space="preserve"> 7 </w:t>
            </w:r>
          </w:p>
        </w:tc>
        <w:tc>
          <w:tcPr>
            <w:tcW w:w="1337" w:type="dxa"/>
            <w:vMerge/>
            <w:shd w:val="clear" w:color="auto" w:fill="auto"/>
          </w:tcPr>
          <w:p w14:paraId="38493C1A"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4F68B40A" w14:textId="77777777" w:rsidTr="00953A78">
        <w:trPr>
          <w:trHeight w:val="113"/>
        </w:trPr>
        <w:tc>
          <w:tcPr>
            <w:tcW w:w="775" w:type="dxa"/>
            <w:vMerge w:val="restart"/>
          </w:tcPr>
          <w:p w14:paraId="729589B9"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6</w:t>
            </w:r>
          </w:p>
        </w:tc>
        <w:tc>
          <w:tcPr>
            <w:tcW w:w="1817" w:type="dxa"/>
            <w:vMerge/>
          </w:tcPr>
          <w:p w14:paraId="6DD18167"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tcPr>
          <w:p w14:paraId="195E4EB9"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M 7/8 – L1/2</w:t>
            </w:r>
          </w:p>
        </w:tc>
        <w:tc>
          <w:tcPr>
            <w:tcW w:w="2251" w:type="dxa"/>
            <w:tcBorders>
              <w:bottom w:val="single" w:sz="4" w:space="0" w:color="auto"/>
            </w:tcBorders>
          </w:tcPr>
          <w:p w14:paraId="51FEBDE3"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9</w:t>
            </w:r>
          </w:p>
        </w:tc>
        <w:tc>
          <w:tcPr>
            <w:tcW w:w="1528" w:type="dxa"/>
          </w:tcPr>
          <w:p w14:paraId="34C78D86"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Te/EG/</w:t>
            </w:r>
            <w:proofErr w:type="spellStart"/>
            <w:r w:rsidRPr="00A74E6D">
              <w:rPr>
                <w:rFonts w:ascii="Arial" w:hAnsi="Arial" w:cs="Arial"/>
                <w:sz w:val="20"/>
                <w:szCs w:val="20"/>
              </w:rPr>
              <w:t>Wik</w:t>
            </w:r>
            <w:proofErr w:type="spellEnd"/>
            <w:r w:rsidRPr="00A74E6D">
              <w:rPr>
                <w:rFonts w:ascii="Arial" w:hAnsi="Arial" w:cs="Arial"/>
                <w:sz w:val="20"/>
                <w:szCs w:val="20"/>
              </w:rPr>
              <w:t xml:space="preserve"> 8</w:t>
            </w:r>
          </w:p>
        </w:tc>
        <w:tc>
          <w:tcPr>
            <w:tcW w:w="1337" w:type="dxa"/>
            <w:vMerge w:val="restart"/>
            <w:shd w:val="clear" w:color="auto" w:fill="auto"/>
          </w:tcPr>
          <w:p w14:paraId="668D2246"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Ethik/Werte-erziehung</w:t>
            </w:r>
          </w:p>
        </w:tc>
      </w:tr>
      <w:tr w:rsidR="00A74E6D" w:rsidRPr="00A74E6D" w14:paraId="1ECD83BE" w14:textId="77777777" w:rsidTr="00953A78">
        <w:trPr>
          <w:trHeight w:val="112"/>
        </w:trPr>
        <w:tc>
          <w:tcPr>
            <w:tcW w:w="775" w:type="dxa"/>
            <w:vMerge/>
          </w:tcPr>
          <w:p w14:paraId="7ECFD0F3" w14:textId="77777777" w:rsidR="00A74E6D" w:rsidRPr="00A74E6D" w:rsidRDefault="00A74E6D" w:rsidP="00953A78">
            <w:pPr>
              <w:spacing w:before="100" w:beforeAutospacing="1" w:after="100" w:afterAutospacing="1"/>
              <w:rPr>
                <w:rFonts w:ascii="Arial" w:hAnsi="Arial" w:cs="Arial"/>
                <w:sz w:val="20"/>
                <w:szCs w:val="20"/>
              </w:rPr>
            </w:pPr>
          </w:p>
        </w:tc>
        <w:tc>
          <w:tcPr>
            <w:tcW w:w="1817" w:type="dxa"/>
            <w:vMerge/>
            <w:tcBorders>
              <w:bottom w:val="single" w:sz="4" w:space="0" w:color="auto"/>
            </w:tcBorders>
          </w:tcPr>
          <w:p w14:paraId="058FFB02" w14:textId="77777777" w:rsidR="00A74E6D" w:rsidRPr="00A74E6D" w:rsidRDefault="00A74E6D" w:rsidP="00953A78">
            <w:pPr>
              <w:spacing w:before="100" w:beforeAutospacing="1" w:after="100" w:afterAutospacing="1"/>
              <w:rPr>
                <w:rFonts w:ascii="Arial" w:hAnsi="Arial" w:cs="Arial"/>
                <w:sz w:val="20"/>
                <w:szCs w:val="20"/>
              </w:rPr>
            </w:pPr>
          </w:p>
        </w:tc>
        <w:tc>
          <w:tcPr>
            <w:tcW w:w="1354" w:type="dxa"/>
            <w:tcBorders>
              <w:bottom w:val="single" w:sz="4" w:space="0" w:color="auto"/>
            </w:tcBorders>
          </w:tcPr>
          <w:p w14:paraId="7F9D3199"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M 9 – L3</w:t>
            </w:r>
          </w:p>
        </w:tc>
        <w:tc>
          <w:tcPr>
            <w:tcW w:w="2251" w:type="dxa"/>
            <w:tcBorders>
              <w:bottom w:val="single" w:sz="4" w:space="0" w:color="auto"/>
            </w:tcBorders>
            <w:shd w:val="clear" w:color="auto" w:fill="FFFFFF" w:themeFill="background1"/>
          </w:tcPr>
          <w:p w14:paraId="4C84AB6C" w14:textId="77777777" w:rsidR="00A74E6D" w:rsidRPr="00A74E6D" w:rsidRDefault="00A74E6D" w:rsidP="00953A78">
            <w:pPr>
              <w:spacing w:before="100" w:beforeAutospacing="1" w:after="100" w:afterAutospacing="1"/>
              <w:jc w:val="center"/>
              <w:rPr>
                <w:rFonts w:ascii="Arial" w:hAnsi="Arial" w:cs="Arial"/>
                <w:sz w:val="20"/>
                <w:szCs w:val="20"/>
              </w:rPr>
            </w:pPr>
            <w:proofErr w:type="spellStart"/>
            <w:r w:rsidRPr="00A74E6D">
              <w:rPr>
                <w:rFonts w:ascii="Arial" w:hAnsi="Arial" w:cs="Arial"/>
                <w:sz w:val="20"/>
                <w:szCs w:val="20"/>
              </w:rPr>
              <w:t>Wib</w:t>
            </w:r>
            <w:proofErr w:type="spellEnd"/>
            <w:r w:rsidRPr="00A74E6D">
              <w:rPr>
                <w:rFonts w:ascii="Arial" w:hAnsi="Arial" w:cs="Arial"/>
                <w:sz w:val="20"/>
                <w:szCs w:val="20"/>
              </w:rPr>
              <w:t xml:space="preserve"> 7                              </w:t>
            </w:r>
            <w:proofErr w:type="spellStart"/>
            <w:r w:rsidRPr="00A74E6D">
              <w:rPr>
                <w:rFonts w:ascii="Arial" w:hAnsi="Arial" w:cs="Arial"/>
                <w:sz w:val="20"/>
                <w:szCs w:val="20"/>
              </w:rPr>
              <w:t>Wib</w:t>
            </w:r>
            <w:proofErr w:type="spellEnd"/>
            <w:r w:rsidRPr="00A74E6D">
              <w:rPr>
                <w:rFonts w:ascii="Arial" w:hAnsi="Arial" w:cs="Arial"/>
                <w:sz w:val="20"/>
                <w:szCs w:val="20"/>
              </w:rPr>
              <w:t xml:space="preserve"> 8 </w:t>
            </w:r>
          </w:p>
        </w:tc>
        <w:tc>
          <w:tcPr>
            <w:tcW w:w="1528" w:type="dxa"/>
            <w:tcBorders>
              <w:bottom w:val="single" w:sz="4" w:space="0" w:color="auto"/>
            </w:tcBorders>
          </w:tcPr>
          <w:p w14:paraId="18B13D5B" w14:textId="77777777" w:rsidR="00A74E6D" w:rsidRPr="00A74E6D" w:rsidRDefault="00A74E6D" w:rsidP="00953A78">
            <w:pPr>
              <w:spacing w:before="100" w:beforeAutospacing="1" w:after="100" w:afterAutospacing="1"/>
              <w:rPr>
                <w:rFonts w:ascii="Arial" w:hAnsi="Arial" w:cs="Arial"/>
                <w:sz w:val="20"/>
                <w:szCs w:val="20"/>
              </w:rPr>
            </w:pPr>
            <w:proofErr w:type="spellStart"/>
            <w:r w:rsidRPr="00A74E6D">
              <w:rPr>
                <w:rFonts w:ascii="Arial" w:hAnsi="Arial" w:cs="Arial"/>
                <w:sz w:val="20"/>
                <w:szCs w:val="20"/>
              </w:rPr>
              <w:t>WiB</w:t>
            </w:r>
            <w:proofErr w:type="spellEnd"/>
            <w:r w:rsidRPr="00A74E6D">
              <w:rPr>
                <w:rFonts w:ascii="Arial" w:hAnsi="Arial" w:cs="Arial"/>
                <w:sz w:val="20"/>
                <w:szCs w:val="20"/>
              </w:rPr>
              <w:t xml:space="preserve"> 9 – L10   Lernzeit 7 – L1</w:t>
            </w:r>
          </w:p>
        </w:tc>
        <w:tc>
          <w:tcPr>
            <w:tcW w:w="1337" w:type="dxa"/>
            <w:vMerge/>
            <w:shd w:val="clear" w:color="auto" w:fill="auto"/>
          </w:tcPr>
          <w:p w14:paraId="628B8DD8"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06938DF8" w14:textId="77777777" w:rsidTr="00953A78">
        <w:tc>
          <w:tcPr>
            <w:tcW w:w="775" w:type="dxa"/>
          </w:tcPr>
          <w:p w14:paraId="4D43D58E"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7</w:t>
            </w:r>
          </w:p>
        </w:tc>
        <w:tc>
          <w:tcPr>
            <w:tcW w:w="6950" w:type="dxa"/>
            <w:gridSpan w:val="4"/>
            <w:tcBorders>
              <w:bottom w:val="single" w:sz="4" w:space="0" w:color="auto"/>
            </w:tcBorders>
            <w:shd w:val="clear" w:color="auto" w:fill="E6E6E6"/>
          </w:tcPr>
          <w:p w14:paraId="3E649801"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color w:val="FFFFFF"/>
                <w:sz w:val="20"/>
                <w:szCs w:val="20"/>
              </w:rPr>
              <w:t xml:space="preserve">                              </w:t>
            </w:r>
            <w:r w:rsidRPr="00A74E6D">
              <w:rPr>
                <w:rFonts w:ascii="Arial" w:hAnsi="Arial" w:cs="Arial"/>
                <w:sz w:val="20"/>
                <w:szCs w:val="20"/>
              </w:rPr>
              <w:t xml:space="preserve">         Freizeit/Essen                                       </w:t>
            </w:r>
          </w:p>
        </w:tc>
        <w:tc>
          <w:tcPr>
            <w:tcW w:w="1337" w:type="dxa"/>
            <w:vMerge w:val="restart"/>
          </w:tcPr>
          <w:p w14:paraId="34283C06"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2ACC55D4" w14:textId="77777777" w:rsidTr="00953A78">
        <w:tc>
          <w:tcPr>
            <w:tcW w:w="775" w:type="dxa"/>
          </w:tcPr>
          <w:p w14:paraId="65BA2A20"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8</w:t>
            </w:r>
          </w:p>
        </w:tc>
        <w:tc>
          <w:tcPr>
            <w:tcW w:w="1817" w:type="dxa"/>
            <w:shd w:val="clear" w:color="auto" w:fill="FFFFFF" w:themeFill="background1"/>
          </w:tcPr>
          <w:p w14:paraId="31EEEEF5" w14:textId="77777777" w:rsidR="00A74E6D" w:rsidRPr="00A74E6D" w:rsidRDefault="00A74E6D" w:rsidP="00953A78">
            <w:pPr>
              <w:rPr>
                <w:rFonts w:ascii="Arial" w:hAnsi="Arial" w:cs="Arial"/>
                <w:sz w:val="20"/>
                <w:szCs w:val="20"/>
              </w:rPr>
            </w:pPr>
            <w:r w:rsidRPr="00A74E6D">
              <w:rPr>
                <w:rFonts w:ascii="Arial" w:hAnsi="Arial" w:cs="Arial"/>
                <w:sz w:val="20"/>
                <w:szCs w:val="20"/>
              </w:rPr>
              <w:t>M 7/8 – L1/2</w:t>
            </w:r>
          </w:p>
          <w:p w14:paraId="365204F8" w14:textId="77777777" w:rsidR="00A74E6D" w:rsidRPr="00A74E6D" w:rsidRDefault="00A74E6D" w:rsidP="00953A78">
            <w:pPr>
              <w:rPr>
                <w:rFonts w:ascii="Arial" w:hAnsi="Arial" w:cs="Arial"/>
                <w:sz w:val="20"/>
                <w:szCs w:val="20"/>
              </w:rPr>
            </w:pPr>
            <w:r w:rsidRPr="00A74E6D">
              <w:rPr>
                <w:rFonts w:ascii="Arial" w:hAnsi="Arial" w:cs="Arial"/>
                <w:sz w:val="20"/>
                <w:szCs w:val="20"/>
              </w:rPr>
              <w:t>M 9    - L 3</w:t>
            </w:r>
          </w:p>
        </w:tc>
        <w:tc>
          <w:tcPr>
            <w:tcW w:w="1354" w:type="dxa"/>
            <w:vMerge w:val="restart"/>
          </w:tcPr>
          <w:p w14:paraId="03958161"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Sport – L4 / L5</w:t>
            </w:r>
          </w:p>
          <w:p w14:paraId="19910D34"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w:t>
            </w:r>
          </w:p>
        </w:tc>
        <w:tc>
          <w:tcPr>
            <w:tcW w:w="2251" w:type="dxa"/>
            <w:vMerge w:val="restart"/>
          </w:tcPr>
          <w:p w14:paraId="6CB448BF"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Arbeitsgemeinschaften                    </w:t>
            </w:r>
          </w:p>
          <w:p w14:paraId="5B57C4D1"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w:t>
            </w:r>
          </w:p>
        </w:tc>
        <w:tc>
          <w:tcPr>
            <w:tcW w:w="1528" w:type="dxa"/>
            <w:vMerge w:val="restart"/>
          </w:tcPr>
          <w:p w14:paraId="51266276" w14:textId="77777777" w:rsidR="00A74E6D" w:rsidRPr="00A74E6D" w:rsidRDefault="00A74E6D" w:rsidP="00953A78">
            <w:pPr>
              <w:spacing w:before="100" w:beforeAutospacing="1" w:after="100" w:afterAutospacing="1"/>
              <w:jc w:val="center"/>
              <w:rPr>
                <w:rFonts w:ascii="Arial" w:hAnsi="Arial" w:cs="Arial"/>
                <w:sz w:val="20"/>
                <w:szCs w:val="20"/>
              </w:rPr>
            </w:pPr>
            <w:r w:rsidRPr="00A74E6D">
              <w:rPr>
                <w:rFonts w:ascii="Arial" w:hAnsi="Arial" w:cs="Arial"/>
                <w:sz w:val="20"/>
                <w:szCs w:val="20"/>
              </w:rPr>
              <w:t xml:space="preserve">Musik der Sprache – Sprache der Musik </w:t>
            </w:r>
          </w:p>
        </w:tc>
        <w:tc>
          <w:tcPr>
            <w:tcW w:w="1337" w:type="dxa"/>
            <w:vMerge/>
          </w:tcPr>
          <w:p w14:paraId="489C2F38" w14:textId="77777777" w:rsidR="00A74E6D" w:rsidRPr="00A74E6D" w:rsidRDefault="00A74E6D" w:rsidP="00953A78">
            <w:pPr>
              <w:spacing w:before="100" w:beforeAutospacing="1" w:after="100" w:afterAutospacing="1"/>
              <w:rPr>
                <w:rFonts w:ascii="Arial" w:hAnsi="Arial" w:cs="Arial"/>
                <w:sz w:val="20"/>
                <w:szCs w:val="20"/>
              </w:rPr>
            </w:pPr>
          </w:p>
        </w:tc>
      </w:tr>
      <w:tr w:rsidR="00A74E6D" w:rsidRPr="00A74E6D" w14:paraId="3FF96011" w14:textId="77777777" w:rsidTr="00953A78">
        <w:trPr>
          <w:trHeight w:val="837"/>
        </w:trPr>
        <w:tc>
          <w:tcPr>
            <w:tcW w:w="775" w:type="dxa"/>
          </w:tcPr>
          <w:p w14:paraId="7C0581B9"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9</w:t>
            </w:r>
          </w:p>
        </w:tc>
        <w:tc>
          <w:tcPr>
            <w:tcW w:w="1817" w:type="dxa"/>
          </w:tcPr>
          <w:p w14:paraId="7A4EA2FE" w14:textId="77777777" w:rsidR="00A74E6D" w:rsidRPr="00A74E6D" w:rsidRDefault="00A74E6D" w:rsidP="00953A78">
            <w:pPr>
              <w:spacing w:before="100" w:beforeAutospacing="1" w:after="100" w:afterAutospacing="1"/>
              <w:rPr>
                <w:rFonts w:ascii="Arial" w:hAnsi="Arial" w:cs="Arial"/>
                <w:sz w:val="20"/>
                <w:szCs w:val="20"/>
              </w:rPr>
            </w:pPr>
            <w:r w:rsidRPr="00A74E6D">
              <w:rPr>
                <w:rFonts w:ascii="Arial" w:hAnsi="Arial" w:cs="Arial"/>
                <w:sz w:val="20"/>
                <w:szCs w:val="20"/>
              </w:rPr>
              <w:t xml:space="preserve"> </w:t>
            </w:r>
            <w:proofErr w:type="spellStart"/>
            <w:r w:rsidRPr="00A74E6D">
              <w:rPr>
                <w:rFonts w:ascii="Arial" w:hAnsi="Arial" w:cs="Arial"/>
                <w:sz w:val="20"/>
                <w:szCs w:val="20"/>
              </w:rPr>
              <w:t>FöU</w:t>
            </w:r>
            <w:proofErr w:type="spellEnd"/>
            <w:r w:rsidRPr="00A74E6D">
              <w:rPr>
                <w:rFonts w:ascii="Arial" w:hAnsi="Arial" w:cs="Arial"/>
                <w:sz w:val="20"/>
                <w:szCs w:val="20"/>
              </w:rPr>
              <w:t xml:space="preserve"> M 7/8/9 – L1/2/3</w:t>
            </w:r>
          </w:p>
        </w:tc>
        <w:tc>
          <w:tcPr>
            <w:tcW w:w="1354" w:type="dxa"/>
            <w:vMerge/>
          </w:tcPr>
          <w:p w14:paraId="35CFF62A" w14:textId="77777777" w:rsidR="00A74E6D" w:rsidRPr="00A74E6D" w:rsidRDefault="00A74E6D" w:rsidP="00953A78">
            <w:pPr>
              <w:spacing w:before="100" w:beforeAutospacing="1" w:after="100" w:afterAutospacing="1"/>
              <w:rPr>
                <w:rFonts w:ascii="Arial" w:hAnsi="Arial" w:cs="Arial"/>
                <w:sz w:val="20"/>
                <w:szCs w:val="20"/>
              </w:rPr>
            </w:pPr>
          </w:p>
        </w:tc>
        <w:tc>
          <w:tcPr>
            <w:tcW w:w="2251" w:type="dxa"/>
            <w:vMerge/>
          </w:tcPr>
          <w:p w14:paraId="062387E5" w14:textId="77777777" w:rsidR="00A74E6D" w:rsidRPr="00A74E6D" w:rsidRDefault="00A74E6D" w:rsidP="00953A78">
            <w:pPr>
              <w:spacing w:before="100" w:beforeAutospacing="1" w:after="100" w:afterAutospacing="1"/>
              <w:rPr>
                <w:rFonts w:ascii="Arial" w:hAnsi="Arial" w:cs="Arial"/>
                <w:sz w:val="20"/>
                <w:szCs w:val="20"/>
              </w:rPr>
            </w:pPr>
          </w:p>
        </w:tc>
        <w:tc>
          <w:tcPr>
            <w:tcW w:w="1528" w:type="dxa"/>
            <w:vMerge/>
          </w:tcPr>
          <w:p w14:paraId="1C211F7B" w14:textId="77777777" w:rsidR="00A74E6D" w:rsidRPr="00A74E6D" w:rsidRDefault="00A74E6D" w:rsidP="00953A78">
            <w:pPr>
              <w:spacing w:before="100" w:beforeAutospacing="1" w:after="100" w:afterAutospacing="1"/>
              <w:rPr>
                <w:rFonts w:ascii="Arial" w:hAnsi="Arial" w:cs="Arial"/>
                <w:sz w:val="20"/>
                <w:szCs w:val="20"/>
              </w:rPr>
            </w:pPr>
          </w:p>
        </w:tc>
        <w:tc>
          <w:tcPr>
            <w:tcW w:w="1337" w:type="dxa"/>
            <w:vMerge/>
          </w:tcPr>
          <w:p w14:paraId="3DC16981" w14:textId="77777777" w:rsidR="00A74E6D" w:rsidRPr="00A74E6D" w:rsidRDefault="00A74E6D" w:rsidP="00953A78">
            <w:pPr>
              <w:spacing w:before="100" w:beforeAutospacing="1" w:after="100" w:afterAutospacing="1"/>
              <w:rPr>
                <w:rFonts w:ascii="Arial" w:hAnsi="Arial" w:cs="Arial"/>
                <w:sz w:val="20"/>
                <w:szCs w:val="20"/>
              </w:rPr>
            </w:pPr>
          </w:p>
        </w:tc>
      </w:tr>
    </w:tbl>
    <w:p w14:paraId="2F8A7489" w14:textId="77777777" w:rsidR="00A74E6D" w:rsidRPr="00A74E6D" w:rsidRDefault="00A74E6D" w:rsidP="00A74E6D">
      <w:pPr>
        <w:pStyle w:val="Default"/>
        <w:rPr>
          <w:sz w:val="22"/>
          <w:szCs w:val="22"/>
        </w:rPr>
      </w:pPr>
    </w:p>
    <w:p w14:paraId="7F954E8D" w14:textId="77777777" w:rsidR="00A74E6D" w:rsidRPr="00A74E6D" w:rsidRDefault="00A74E6D" w:rsidP="00A74E6D">
      <w:pPr>
        <w:pStyle w:val="Default"/>
        <w:rPr>
          <w:sz w:val="22"/>
          <w:szCs w:val="22"/>
        </w:rPr>
      </w:pPr>
    </w:p>
    <w:p w14:paraId="1DF362F9" w14:textId="77777777" w:rsidR="00A74E6D" w:rsidRPr="00A74E6D" w:rsidRDefault="00A74E6D" w:rsidP="00A74E6D">
      <w:pPr>
        <w:pStyle w:val="Default"/>
        <w:rPr>
          <w:sz w:val="22"/>
          <w:szCs w:val="22"/>
        </w:rPr>
      </w:pPr>
      <w:r w:rsidRPr="00A74E6D">
        <w:rPr>
          <w:sz w:val="22"/>
          <w:szCs w:val="22"/>
        </w:rPr>
        <w:lastRenderedPageBreak/>
        <w:t>Der Unterricht ist den Lehrern thematisch grob zugeordnet. Diese unterrichten weitgehend im Lernfeldprinzip. Die Unterrichtsgegenstände ergeben die Sprechanlässe – z.B. im Bereich Deutsch: Geschichte und Geschichten, Welt der Wörter, Regeln des Schreibens, oder im Bereich der Sachfächer: Forschen und Fragen.</w:t>
      </w:r>
    </w:p>
    <w:p w14:paraId="1D28A5BA" w14:textId="77777777" w:rsidR="00A74E6D" w:rsidRPr="00A74E6D" w:rsidRDefault="00A74E6D" w:rsidP="00A74E6D">
      <w:pPr>
        <w:pStyle w:val="Default"/>
        <w:rPr>
          <w:sz w:val="22"/>
          <w:szCs w:val="22"/>
        </w:rPr>
      </w:pPr>
      <w:r w:rsidRPr="00A74E6D">
        <w:rPr>
          <w:sz w:val="22"/>
          <w:szCs w:val="22"/>
        </w:rPr>
        <w:t xml:space="preserve">Rot hinterlegt sind die Anwesenheitsstunden des </w:t>
      </w:r>
      <w:proofErr w:type="spellStart"/>
      <w:r w:rsidRPr="00A74E6D">
        <w:rPr>
          <w:sz w:val="22"/>
          <w:szCs w:val="22"/>
        </w:rPr>
        <w:t>Sozialpädagogens</w:t>
      </w:r>
      <w:proofErr w:type="spellEnd"/>
      <w:r w:rsidRPr="00A74E6D">
        <w:rPr>
          <w:sz w:val="22"/>
          <w:szCs w:val="22"/>
        </w:rPr>
        <w:t>/der Sozialpädagogin. Mit „L 1-10“ werden anwesende Lehrer beschrieben.</w:t>
      </w:r>
    </w:p>
    <w:p w14:paraId="3B6A9E0C" w14:textId="77777777" w:rsidR="00A74E6D" w:rsidRPr="00A74E6D" w:rsidRDefault="00A74E6D" w:rsidP="00A74E6D">
      <w:pPr>
        <w:pStyle w:val="Default"/>
        <w:rPr>
          <w:sz w:val="22"/>
          <w:szCs w:val="22"/>
        </w:rPr>
      </w:pPr>
    </w:p>
    <w:p w14:paraId="043E0529" w14:textId="77777777" w:rsidR="00A74E6D" w:rsidRPr="00A74E6D" w:rsidRDefault="00A74E6D" w:rsidP="00A74E6D">
      <w:pPr>
        <w:pStyle w:val="Default"/>
        <w:rPr>
          <w:sz w:val="22"/>
          <w:szCs w:val="22"/>
        </w:rPr>
      </w:pPr>
      <w:r w:rsidRPr="00A74E6D">
        <w:rPr>
          <w:sz w:val="22"/>
          <w:szCs w:val="22"/>
        </w:rPr>
        <w:t>Im Bereich der arbeitspraktischen Fächer werden die Kinder auf die jeweiligen Regel-/M-Klassen aufgeteilt.</w:t>
      </w:r>
    </w:p>
    <w:p w14:paraId="5A589E5B" w14:textId="77777777" w:rsidR="00A74E6D" w:rsidRPr="00A74E6D" w:rsidRDefault="00A74E6D" w:rsidP="00A74E6D">
      <w:pPr>
        <w:pStyle w:val="Default"/>
        <w:rPr>
          <w:sz w:val="22"/>
          <w:szCs w:val="22"/>
        </w:rPr>
      </w:pPr>
    </w:p>
    <w:p w14:paraId="14BFE633" w14:textId="77777777" w:rsidR="00A74E6D" w:rsidRPr="00A74E6D" w:rsidRDefault="00A74E6D" w:rsidP="00A74E6D">
      <w:pPr>
        <w:pStyle w:val="Default"/>
        <w:rPr>
          <w:sz w:val="22"/>
          <w:szCs w:val="22"/>
        </w:rPr>
      </w:pPr>
      <w:r w:rsidRPr="00A74E6D">
        <w:rPr>
          <w:sz w:val="22"/>
          <w:szCs w:val="22"/>
        </w:rPr>
        <w:t xml:space="preserve">Die Arbeitsgemeinschaften am Nachmittag werden in der Regel von externen Partnern abgehalten. </w:t>
      </w:r>
    </w:p>
    <w:p w14:paraId="20EEDD8A" w14:textId="77777777" w:rsidR="00A74E6D" w:rsidRPr="00A74E6D" w:rsidRDefault="00A74E6D" w:rsidP="00A74E6D">
      <w:pPr>
        <w:pStyle w:val="Default"/>
        <w:rPr>
          <w:sz w:val="22"/>
          <w:szCs w:val="22"/>
        </w:rPr>
      </w:pPr>
    </w:p>
    <w:p w14:paraId="06B5B4A7" w14:textId="77777777" w:rsidR="00A74E6D" w:rsidRPr="00A74E6D" w:rsidRDefault="00A74E6D" w:rsidP="00A74E6D">
      <w:pPr>
        <w:pStyle w:val="Default"/>
        <w:rPr>
          <w:sz w:val="22"/>
          <w:szCs w:val="22"/>
        </w:rPr>
      </w:pPr>
      <w:r w:rsidRPr="00A74E6D">
        <w:rPr>
          <w:sz w:val="22"/>
          <w:szCs w:val="22"/>
        </w:rPr>
        <w:t>Am Freitag endet der Unterricht um 13.00 Uhr. Es werden keine Hausaufgaben erteilt.</w:t>
      </w:r>
    </w:p>
    <w:p w14:paraId="03E02305" w14:textId="77777777" w:rsidR="00A74E6D" w:rsidRPr="00A74E6D" w:rsidRDefault="00A74E6D" w:rsidP="00A74E6D">
      <w:pPr>
        <w:pStyle w:val="Default"/>
        <w:rPr>
          <w:sz w:val="22"/>
          <w:szCs w:val="22"/>
        </w:rPr>
      </w:pPr>
    </w:p>
    <w:p w14:paraId="48AC1AB5" w14:textId="77777777" w:rsidR="00A74E6D" w:rsidRPr="00A74E6D" w:rsidRDefault="00A74E6D" w:rsidP="00A74E6D">
      <w:pPr>
        <w:pStyle w:val="Default"/>
        <w:rPr>
          <w:sz w:val="22"/>
          <w:szCs w:val="22"/>
        </w:rPr>
      </w:pPr>
      <w:r w:rsidRPr="00A74E6D">
        <w:rPr>
          <w:sz w:val="22"/>
          <w:szCs w:val="22"/>
        </w:rPr>
        <w:t>Dieser Stundenplan bildet nur die Möglichkeiten der Förderung und Differenzierung ab und ist daher leider nur fiktiv zu betrachten. Auf Grund der Größe unserer Grund- und Mittelschule mit weit über 600 Schülern und einer noch nicht gesicherten Personalplanung für das kommende Schuljahr können deshalb an dieser Stelle noch keine verbindlichen Angaben gemacht werden. Ich bitte um Verständnis.</w:t>
      </w:r>
    </w:p>
    <w:p w14:paraId="0D896BD2" w14:textId="77777777" w:rsidR="00A74E6D" w:rsidRPr="00A74E6D" w:rsidRDefault="00A74E6D" w:rsidP="00A74E6D">
      <w:pPr>
        <w:pStyle w:val="Default"/>
        <w:rPr>
          <w:sz w:val="22"/>
          <w:szCs w:val="22"/>
        </w:rPr>
      </w:pPr>
    </w:p>
    <w:p w14:paraId="6BFA1780" w14:textId="2931202C" w:rsidR="00A74E6D" w:rsidRDefault="00A74E6D" w:rsidP="00A74E6D">
      <w:pPr>
        <w:pStyle w:val="Default"/>
        <w:rPr>
          <w:sz w:val="22"/>
          <w:szCs w:val="22"/>
        </w:rPr>
      </w:pPr>
      <w:r w:rsidRPr="00A74E6D">
        <w:rPr>
          <w:sz w:val="22"/>
          <w:szCs w:val="22"/>
        </w:rPr>
        <w:t>Aber: „Wenn du etwas träumen kannst, kannst du es auch tun!“ (Walt Disney)</w:t>
      </w:r>
    </w:p>
    <w:p w14:paraId="5CABF19A" w14:textId="77777777" w:rsidR="00A74E6D" w:rsidRPr="00A74E6D" w:rsidRDefault="00A74E6D" w:rsidP="00A74E6D">
      <w:pPr>
        <w:pStyle w:val="Default"/>
        <w:rPr>
          <w:sz w:val="22"/>
          <w:szCs w:val="22"/>
        </w:rPr>
      </w:pPr>
    </w:p>
    <w:p w14:paraId="74647CE3" w14:textId="5B4A1867" w:rsidR="00A74E6D" w:rsidRDefault="00A74E6D" w:rsidP="00A74E6D">
      <w:pPr>
        <w:pStyle w:val="Default"/>
        <w:rPr>
          <w:sz w:val="22"/>
          <w:szCs w:val="22"/>
        </w:rPr>
      </w:pPr>
      <w:r w:rsidRPr="00A74E6D">
        <w:rPr>
          <w:sz w:val="22"/>
          <w:szCs w:val="22"/>
        </w:rPr>
        <w:t>Hirschaid, den 07.06.2021</w:t>
      </w:r>
    </w:p>
    <w:p w14:paraId="449709CD" w14:textId="77777777" w:rsidR="00A74E6D" w:rsidRDefault="00A74E6D" w:rsidP="00A74E6D">
      <w:pPr>
        <w:pStyle w:val="Default"/>
        <w:rPr>
          <w:sz w:val="22"/>
          <w:szCs w:val="22"/>
        </w:rPr>
      </w:pPr>
    </w:p>
    <w:p w14:paraId="533E758E" w14:textId="5D38EE66" w:rsidR="00A74E6D" w:rsidRDefault="00A74E6D" w:rsidP="00A74E6D">
      <w:pPr>
        <w:pStyle w:val="Default"/>
        <w:rPr>
          <w:sz w:val="22"/>
          <w:szCs w:val="22"/>
        </w:rPr>
      </w:pPr>
      <w:r>
        <w:rPr>
          <w:noProof/>
          <w:sz w:val="22"/>
          <w:szCs w:val="22"/>
        </w:rPr>
        <w:drawing>
          <wp:inline distT="0" distB="0" distL="0" distR="0" wp14:anchorId="6C1EB510" wp14:editId="71152A3C">
            <wp:extent cx="2182495" cy="591185"/>
            <wp:effectExtent l="0" t="0" r="8255"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95" cy="591185"/>
                    </a:xfrm>
                    <a:prstGeom prst="rect">
                      <a:avLst/>
                    </a:prstGeom>
                    <a:noFill/>
                  </pic:spPr>
                </pic:pic>
              </a:graphicData>
            </a:graphic>
          </wp:inline>
        </w:drawing>
      </w:r>
    </w:p>
    <w:p w14:paraId="4E18062D" w14:textId="27B80FFD" w:rsidR="00A74E6D" w:rsidRPr="00A74E6D" w:rsidRDefault="00A74E6D" w:rsidP="00A74E6D">
      <w:pPr>
        <w:pStyle w:val="Default"/>
        <w:rPr>
          <w:sz w:val="22"/>
          <w:szCs w:val="22"/>
        </w:rPr>
      </w:pPr>
    </w:p>
    <w:p w14:paraId="0AB1D3FA" w14:textId="77777777" w:rsidR="00A74E6D" w:rsidRPr="00A74E6D" w:rsidRDefault="00A74E6D" w:rsidP="00A74E6D">
      <w:pPr>
        <w:pStyle w:val="Default"/>
        <w:rPr>
          <w:sz w:val="22"/>
          <w:szCs w:val="22"/>
        </w:rPr>
      </w:pPr>
      <w:r w:rsidRPr="00A74E6D">
        <w:rPr>
          <w:sz w:val="22"/>
          <w:szCs w:val="22"/>
        </w:rPr>
        <w:t>Sibylle Kretzschmar, Rektorin</w:t>
      </w:r>
    </w:p>
    <w:p w14:paraId="631DD950" w14:textId="77777777" w:rsidR="00A74E6D" w:rsidRPr="00A74E6D" w:rsidRDefault="00A74E6D" w:rsidP="00A74E6D">
      <w:pPr>
        <w:pStyle w:val="Default"/>
        <w:rPr>
          <w:sz w:val="22"/>
          <w:szCs w:val="22"/>
        </w:rPr>
      </w:pPr>
    </w:p>
    <w:p w14:paraId="72E785B1" w14:textId="77777777" w:rsidR="00A502F3" w:rsidRDefault="00A502F3" w:rsidP="006A536F">
      <w:pPr>
        <w:pStyle w:val="Default"/>
        <w:rPr>
          <w:sz w:val="22"/>
          <w:szCs w:val="22"/>
        </w:rPr>
      </w:pPr>
    </w:p>
    <w:p w14:paraId="35444E07" w14:textId="77777777" w:rsidR="00A502F3" w:rsidRDefault="00A502F3" w:rsidP="006A536F">
      <w:pPr>
        <w:pStyle w:val="Default"/>
        <w:rPr>
          <w:sz w:val="22"/>
          <w:szCs w:val="22"/>
        </w:rPr>
      </w:pPr>
    </w:p>
    <w:p w14:paraId="6E898F8B" w14:textId="77777777" w:rsidR="00A502F3" w:rsidRDefault="00A502F3" w:rsidP="006A536F">
      <w:pPr>
        <w:pStyle w:val="Default"/>
        <w:rPr>
          <w:sz w:val="22"/>
          <w:szCs w:val="22"/>
        </w:rPr>
      </w:pPr>
    </w:p>
    <w:p w14:paraId="025BF3C9" w14:textId="7E95E561" w:rsidR="00A502F3" w:rsidRDefault="00A502F3" w:rsidP="006A536F">
      <w:pPr>
        <w:pStyle w:val="Default"/>
        <w:rPr>
          <w:sz w:val="22"/>
          <w:szCs w:val="22"/>
        </w:rPr>
      </w:pPr>
    </w:p>
    <w:p w14:paraId="578DBC3D" w14:textId="77777777" w:rsidR="00A502F3" w:rsidRDefault="00A502F3" w:rsidP="006A536F">
      <w:pPr>
        <w:pStyle w:val="Default"/>
        <w:rPr>
          <w:sz w:val="22"/>
          <w:szCs w:val="22"/>
        </w:rPr>
      </w:pPr>
    </w:p>
    <w:p w14:paraId="1277C646" w14:textId="77777777" w:rsidR="00A502F3" w:rsidRDefault="00A502F3" w:rsidP="006A536F">
      <w:pPr>
        <w:pStyle w:val="Default"/>
      </w:pPr>
    </w:p>
    <w:p w14:paraId="0C086F8B" w14:textId="77777777" w:rsidR="00A502F3" w:rsidRDefault="00A502F3" w:rsidP="006A536F">
      <w:pPr>
        <w:pStyle w:val="Default"/>
      </w:pPr>
    </w:p>
    <w:sectPr w:rsidR="00A502F3" w:rsidSect="00BD7A53">
      <w:headerReference w:type="default" r:id="rId8"/>
      <w:pgSz w:w="11906" w:h="16838"/>
      <w:pgMar w:top="1283" w:right="1417" w:bottom="1134" w:left="1417" w:header="113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1ADD" w14:textId="77777777" w:rsidR="00195C90" w:rsidRDefault="00195C90" w:rsidP="006C1905">
      <w:r>
        <w:separator/>
      </w:r>
    </w:p>
  </w:endnote>
  <w:endnote w:type="continuationSeparator" w:id="0">
    <w:p w14:paraId="3F1C88F1" w14:textId="77777777" w:rsidR="00195C90" w:rsidRDefault="00195C90" w:rsidP="006C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12 BT">
    <w:altName w:val="Calibri"/>
    <w:panose1 w:val="00000000000000000000"/>
    <w:charset w:val="00"/>
    <w:family w:val="script"/>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6D5A" w14:textId="77777777" w:rsidR="00195C90" w:rsidRDefault="00195C90" w:rsidP="006C1905">
      <w:r>
        <w:separator/>
      </w:r>
    </w:p>
  </w:footnote>
  <w:footnote w:type="continuationSeparator" w:id="0">
    <w:p w14:paraId="07EB1074" w14:textId="77777777" w:rsidR="00195C90" w:rsidRDefault="00195C90" w:rsidP="006C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B74" w14:textId="425A3496" w:rsidR="00A74E6D" w:rsidRPr="009A7DC2" w:rsidRDefault="009A7DC2" w:rsidP="00A74E6D">
    <w:pPr>
      <w:spacing w:line="264" w:lineRule="auto"/>
      <w:rPr>
        <w:rFonts w:ascii="Arial" w:hAnsi="Arial" w:cs="Arial"/>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anchor distT="0" distB="0" distL="114300" distR="114300" simplePos="0" relativeHeight="251662336" behindDoc="0" locked="0" layoutInCell="1" allowOverlap="1" wp14:anchorId="3AD95223" wp14:editId="27919889">
          <wp:simplePos x="0" y="0"/>
          <wp:positionH relativeFrom="margin">
            <wp:align>right</wp:align>
          </wp:positionH>
          <wp:positionV relativeFrom="paragraph">
            <wp:posOffset>-377189</wp:posOffset>
          </wp:positionV>
          <wp:extent cx="914400" cy="1293802"/>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93802"/>
                  </a:xfrm>
                  <a:prstGeom prst="rect">
                    <a:avLst/>
                  </a:prstGeom>
                  <a:noFill/>
                  <a:ln>
                    <a:noFill/>
                  </a:ln>
                </pic:spPr>
              </pic:pic>
            </a:graphicData>
          </a:graphic>
          <wp14:sizeRelH relativeFrom="page">
            <wp14:pctWidth>0</wp14:pctWidth>
          </wp14:sizeRelH>
          <wp14:sizeRelV relativeFrom="page">
            <wp14:pctHeight>0</wp14:pctHeight>
          </wp14:sizeRelV>
        </wp:anchor>
      </w:drawing>
    </w:r>
    <w:r w:rsidR="007B4CA7">
      <w:rPr>
        <w:noProof/>
        <w:color w:val="000000"/>
      </w:rPr>
      <mc:AlternateContent>
        <mc:Choice Requires="wps">
          <w:drawing>
            <wp:anchor distT="0" distB="0" distL="114300" distR="114300" simplePos="0" relativeHeight="251659264" behindDoc="0" locked="0" layoutInCell="1" allowOverlap="1" wp14:anchorId="0B899904" wp14:editId="055EBEFC">
              <wp:simplePos x="0" y="0"/>
              <wp:positionH relativeFrom="page">
                <wp:align>center</wp:align>
              </wp:positionH>
              <wp:positionV relativeFrom="page">
                <wp:align>center</wp:align>
              </wp:positionV>
              <wp:extent cx="7376160" cy="9555480"/>
              <wp:effectExtent l="0" t="0" r="26670" b="26670"/>
              <wp:wrapNone/>
              <wp:docPr id="222" name="Rechtec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088006" id="Rechtec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QCpwIAALY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DXAsQCpwIAALY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bookmarkStart w:id="0" w:name="_Hlk38868823"/>
    <w:sdt>
      <w:sdtPr>
        <w:rPr>
          <w:rFonts w:ascii="Arial" w:hAnsi="Arial" w:cs="Arial"/>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Titel"/>
        <w:id w:val="15524250"/>
        <w:placeholder>
          <w:docPart w:val="EE20E8A64F7F4D5CABFA6859367378B0"/>
        </w:placeholder>
        <w:dataBinding w:prefixMappings="xmlns:ns0='http://schemas.openxmlformats.org/package/2006/metadata/core-properties' xmlns:ns1='http://purl.org/dc/elements/1.1/'" w:xpath="/ns0:coreProperties[1]/ns1:title[1]" w:storeItemID="{6C3C8BC8-F283-45AE-878A-BAB7291924A1}"/>
        <w:text/>
      </w:sdtPr>
      <w:sdtEndPr/>
      <w:sdtContent>
        <w:r w:rsidR="00A74E6D" w:rsidRPr="009A7DC2">
          <w:rPr>
            <w:rFonts w:ascii="Arial" w:hAnsi="Arial" w:cs="Arial"/>
            <w:b/>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Grund- und Mittelschule Hirschaid</w:t>
        </w:r>
      </w:sdtContent>
    </w:sdt>
  </w:p>
  <w:p w14:paraId="4ED6709B" w14:textId="77777777" w:rsidR="00A74E6D" w:rsidRDefault="00A74E6D" w:rsidP="00A74E6D">
    <w:pPr>
      <w:pStyle w:val="Kopfzeile"/>
    </w:pPr>
    <w:r>
      <w:rPr>
        <w:noProof/>
      </w:rPr>
      <mc:AlternateContent>
        <mc:Choice Requires="wps">
          <w:drawing>
            <wp:inline distT="0" distB="0" distL="0" distR="0" wp14:anchorId="5C282169">
              <wp:extent cx="6010275" cy="28575"/>
              <wp:effectExtent l="0" t="0" r="0" b="0"/>
              <wp:docPr id="2" name="Gerader Verbinder 2"/>
              <wp:cNvGraphicFramePr/>
              <a:graphic xmlns:a="http://schemas.openxmlformats.org/drawingml/2006/main">
                <a:graphicData uri="http://schemas.microsoft.com/office/word/2010/wordprocessingShape">
                  <wps:wsp>
                    <wps:cNvCnPr/>
                    <wps:spPr>
                      <a:xfrm flipV="1">
                        <a:off x="0" y="0"/>
                        <a:ext cx="6010275" cy="28575"/>
                      </a:xfrm>
                      <a:prstGeom prst="line">
                        <a:avLst/>
                      </a:prstGeom>
                      <a:ln w="9525"/>
                    </wps:spPr>
                    <wps:style>
                      <a:lnRef idx="1">
                        <a:schemeClr val="accent2"/>
                      </a:lnRef>
                      <a:fillRef idx="0">
                        <a:schemeClr val="accent2"/>
                      </a:fillRef>
                      <a:effectRef idx="0">
                        <a:schemeClr val="accent2"/>
                      </a:effectRef>
                      <a:fontRef idx="minor">
                        <a:schemeClr val="tx1"/>
                      </a:fontRef>
                    </wps:style>
                    <wps:bodyPr/>
                  </wps:wsp>
                </a:graphicData>
              </a:graphic>
            </wp:inline>
          </w:drawing>
        </mc:Choice>
        <mc:Fallback>
          <w:pict>
            <v:line w14:anchorId="00F9E9E1" id="Gerader Verbinder 2" o:spid="_x0000_s1026" style="flip:y;visibility:visible;mso-wrap-style:square;mso-left-percent:-10001;mso-top-percent:-10001;mso-position-horizontal:absolute;mso-position-horizontal-relative:char;mso-position-vertical:absolute;mso-position-vertical-relative:line;mso-left-percent:-10001;mso-top-percent:-10001" from="0,0" to="47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" strokecolor="#ed7d31 [3205]">
              <v:stroke joinstyle="miter"/>
              <w10:anchorlock/>
            </v:line>
          </w:pict>
        </mc:Fallback>
      </mc:AlternateContent>
    </w:r>
  </w:p>
  <w:tbl>
    <w:tblPr>
      <w:tblW w:w="9552" w:type="dxa"/>
      <w:tblLayout w:type="fixed"/>
      <w:tblCellMar>
        <w:left w:w="70" w:type="dxa"/>
        <w:right w:w="70" w:type="dxa"/>
      </w:tblCellMar>
      <w:tblLook w:val="0000" w:firstRow="0" w:lastRow="0" w:firstColumn="0" w:lastColumn="0" w:noHBand="0" w:noVBand="0"/>
    </w:tblPr>
    <w:tblGrid>
      <w:gridCol w:w="5740"/>
      <w:gridCol w:w="3812"/>
    </w:tblGrid>
    <w:tr w:rsidR="00A74E6D" w:rsidRPr="0050432B" w14:paraId="3EC2FB72" w14:textId="77777777" w:rsidTr="009A7DC2">
      <w:trPr>
        <w:trHeight w:hRule="exact" w:val="319"/>
      </w:trPr>
      <w:tc>
        <w:tcPr>
          <w:tcW w:w="5740" w:type="dxa"/>
          <w:tcBorders>
            <w:top w:val="nil"/>
            <w:left w:val="nil"/>
            <w:bottom w:val="nil"/>
            <w:right w:val="nil"/>
          </w:tcBorders>
        </w:tcPr>
        <w:p w14:paraId="13AABE62" w14:textId="77777777" w:rsidR="00A74E6D" w:rsidRDefault="00A74E6D" w:rsidP="00A74E6D">
          <w:pPr>
            <w:overflowPunct w:val="0"/>
            <w:autoSpaceDE w:val="0"/>
            <w:autoSpaceDN w:val="0"/>
            <w:adjustRightInd w:val="0"/>
            <w:textAlignment w:val="baseline"/>
            <w:rPr>
              <w:rFonts w:ascii="Arial" w:eastAsia="Times New Roman" w:hAnsi="Arial" w:cs="Times New Roman"/>
              <w:sz w:val="16"/>
              <w:szCs w:val="20"/>
              <w:u w:val="single"/>
              <w:lang w:eastAsia="de-DE"/>
            </w:rPr>
          </w:pPr>
        </w:p>
        <w:p w14:paraId="18566170" w14:textId="77777777" w:rsidR="00A74E6D" w:rsidRDefault="00A74E6D" w:rsidP="00A74E6D">
          <w:pPr>
            <w:overflowPunct w:val="0"/>
            <w:autoSpaceDE w:val="0"/>
            <w:autoSpaceDN w:val="0"/>
            <w:adjustRightInd w:val="0"/>
            <w:textAlignment w:val="baseline"/>
            <w:rPr>
              <w:rFonts w:ascii="Arial" w:eastAsia="Times New Roman" w:hAnsi="Arial" w:cs="Times New Roman"/>
              <w:sz w:val="16"/>
              <w:szCs w:val="20"/>
              <w:u w:val="single"/>
              <w:lang w:eastAsia="de-DE"/>
            </w:rPr>
          </w:pPr>
        </w:p>
        <w:p w14:paraId="44E4C321" w14:textId="77777777" w:rsidR="00A74E6D" w:rsidRDefault="00A74E6D" w:rsidP="00A74E6D">
          <w:pPr>
            <w:overflowPunct w:val="0"/>
            <w:autoSpaceDE w:val="0"/>
            <w:autoSpaceDN w:val="0"/>
            <w:adjustRightInd w:val="0"/>
            <w:textAlignment w:val="baseline"/>
            <w:rPr>
              <w:rFonts w:ascii="Arial" w:eastAsia="Times New Roman" w:hAnsi="Arial" w:cs="Times New Roman"/>
              <w:sz w:val="16"/>
              <w:szCs w:val="20"/>
              <w:u w:val="single"/>
              <w:lang w:eastAsia="de-DE"/>
            </w:rPr>
          </w:pPr>
        </w:p>
        <w:p w14:paraId="171EA0BB" w14:textId="77777777" w:rsidR="00A74E6D" w:rsidRDefault="00A74E6D" w:rsidP="00A74E6D">
          <w:pPr>
            <w:overflowPunct w:val="0"/>
            <w:autoSpaceDE w:val="0"/>
            <w:autoSpaceDN w:val="0"/>
            <w:adjustRightInd w:val="0"/>
            <w:textAlignment w:val="baseline"/>
            <w:rPr>
              <w:rFonts w:ascii="Arial" w:eastAsia="Times New Roman" w:hAnsi="Arial" w:cs="Times New Roman"/>
              <w:sz w:val="16"/>
              <w:szCs w:val="20"/>
              <w:u w:val="single"/>
              <w:lang w:eastAsia="de-DE"/>
            </w:rPr>
          </w:pPr>
          <w:r w:rsidRPr="0050432B">
            <w:rPr>
              <w:rFonts w:ascii="Arial" w:eastAsia="Times New Roman" w:hAnsi="Arial" w:cs="Times New Roman"/>
              <w:sz w:val="16"/>
              <w:szCs w:val="20"/>
              <w:u w:val="single"/>
              <w:lang w:eastAsia="de-DE"/>
            </w:rPr>
            <w:t>Grund- und Mittelschule, Alleestraße 1, 96114 Hirschaid</w:t>
          </w:r>
        </w:p>
        <w:p w14:paraId="0D08F450" w14:textId="77777777" w:rsidR="00A74E6D" w:rsidRDefault="00A74E6D" w:rsidP="00A74E6D">
          <w:pPr>
            <w:overflowPunct w:val="0"/>
            <w:autoSpaceDE w:val="0"/>
            <w:autoSpaceDN w:val="0"/>
            <w:adjustRightInd w:val="0"/>
            <w:textAlignment w:val="baseline"/>
            <w:rPr>
              <w:rFonts w:ascii="Arial" w:eastAsia="Times New Roman" w:hAnsi="Arial" w:cs="Times New Roman"/>
              <w:sz w:val="16"/>
              <w:szCs w:val="20"/>
              <w:u w:val="single"/>
              <w:lang w:eastAsia="de-DE"/>
            </w:rPr>
          </w:pPr>
        </w:p>
        <w:p w14:paraId="2B915464" w14:textId="77777777" w:rsidR="00A74E6D" w:rsidRPr="0050432B" w:rsidRDefault="00A74E6D" w:rsidP="00A74E6D">
          <w:pPr>
            <w:overflowPunct w:val="0"/>
            <w:autoSpaceDE w:val="0"/>
            <w:autoSpaceDN w:val="0"/>
            <w:adjustRightInd w:val="0"/>
            <w:textAlignment w:val="baseline"/>
            <w:rPr>
              <w:rFonts w:ascii="Script12 BT" w:eastAsia="Times New Roman" w:hAnsi="Script12 BT" w:cs="Times New Roman"/>
              <w:sz w:val="24"/>
              <w:szCs w:val="20"/>
              <w:lang w:eastAsia="de-DE"/>
            </w:rPr>
          </w:pPr>
        </w:p>
      </w:tc>
      <w:tc>
        <w:tcPr>
          <w:tcW w:w="3812" w:type="dxa"/>
          <w:tcBorders>
            <w:top w:val="nil"/>
            <w:left w:val="nil"/>
            <w:bottom w:val="nil"/>
            <w:right w:val="nil"/>
          </w:tcBorders>
        </w:tcPr>
        <w:p w14:paraId="015F4411" w14:textId="77777777" w:rsidR="00A74E6D" w:rsidRPr="0050432B" w:rsidRDefault="00A74E6D" w:rsidP="00A74E6D">
          <w:pPr>
            <w:overflowPunct w:val="0"/>
            <w:autoSpaceDE w:val="0"/>
            <w:autoSpaceDN w:val="0"/>
            <w:adjustRightInd w:val="0"/>
            <w:textAlignment w:val="baseline"/>
            <w:rPr>
              <w:rFonts w:ascii="Script12 BT" w:eastAsia="Times New Roman" w:hAnsi="Script12 BT" w:cs="Times New Roman"/>
              <w:sz w:val="24"/>
              <w:szCs w:val="20"/>
              <w:lang w:eastAsia="de-DE"/>
            </w:rPr>
          </w:pPr>
        </w:p>
      </w:tc>
    </w:tr>
  </w:tbl>
  <w:p w14:paraId="593511E4" w14:textId="77777777" w:rsidR="00A74E6D" w:rsidRPr="006B468A" w:rsidRDefault="00A74E6D" w:rsidP="00A74E6D">
    <w:pPr>
      <w:overflowPunct w:val="0"/>
      <w:autoSpaceDE w:val="0"/>
      <w:autoSpaceDN w:val="0"/>
      <w:adjustRightInd w:val="0"/>
      <w:textAlignment w:val="baseline"/>
      <w:rPr>
        <w:rFonts w:ascii="Arial" w:eastAsia="Times New Roman" w:hAnsi="Arial" w:cs="Times New Roman"/>
        <w:sz w:val="20"/>
        <w:szCs w:val="20"/>
        <w:u w:val="single"/>
        <w:lang w:eastAsia="de-DE"/>
      </w:rPr>
    </w:pPr>
  </w:p>
  <w:p w14:paraId="63FC3616" w14:textId="77777777" w:rsidR="00A74E6D" w:rsidRPr="0050432B" w:rsidRDefault="00A74E6D" w:rsidP="00A74E6D">
    <w:pPr>
      <w:overflowPunct w:val="0"/>
      <w:autoSpaceDE w:val="0"/>
      <w:autoSpaceDN w:val="0"/>
      <w:adjustRightInd w:val="0"/>
      <w:textAlignment w:val="baseline"/>
      <w:rPr>
        <w:rFonts w:ascii="Script12 BT" w:eastAsia="Times New Roman" w:hAnsi="Script12 BT" w:cs="Times New Roman"/>
        <w:sz w:val="24"/>
        <w:szCs w:val="20"/>
        <w:lang w:eastAsia="de-DE"/>
      </w:rPr>
    </w:pPr>
    <w:r w:rsidRPr="0050432B">
      <w:rPr>
        <w:rFonts w:ascii="Arial" w:eastAsia="Times New Roman" w:hAnsi="Arial" w:cs="Times New Roman"/>
        <w:sz w:val="16"/>
        <w:szCs w:val="20"/>
        <w:u w:val="single"/>
        <w:lang w:eastAsia="de-DE"/>
      </w:rPr>
      <w:t>Grund- und Mittelschule, Alleestraße 1, 96114 Hirschaid</w:t>
    </w:r>
  </w:p>
  <w:tbl>
    <w:tblPr>
      <w:tblW w:w="9554" w:type="dxa"/>
      <w:tblLayout w:type="fixed"/>
      <w:tblCellMar>
        <w:left w:w="70" w:type="dxa"/>
        <w:right w:w="70" w:type="dxa"/>
      </w:tblCellMar>
      <w:tblLook w:val="0000" w:firstRow="0" w:lastRow="0" w:firstColumn="0" w:lastColumn="0" w:noHBand="0" w:noVBand="0"/>
    </w:tblPr>
    <w:tblGrid>
      <w:gridCol w:w="2905"/>
      <w:gridCol w:w="2835"/>
      <w:gridCol w:w="2694"/>
      <w:gridCol w:w="1120"/>
    </w:tblGrid>
    <w:tr w:rsidR="00A74E6D" w:rsidRPr="00B86CC3" w14:paraId="7F1AEFCA" w14:textId="77777777" w:rsidTr="009A0E4C">
      <w:trPr>
        <w:trHeight w:hRule="exact" w:val="262"/>
      </w:trPr>
      <w:tc>
        <w:tcPr>
          <w:tcW w:w="2905" w:type="dxa"/>
          <w:tcBorders>
            <w:top w:val="nil"/>
            <w:left w:val="nil"/>
            <w:bottom w:val="nil"/>
            <w:right w:val="nil"/>
          </w:tcBorders>
        </w:tcPr>
        <w:p w14:paraId="5DB3D729" w14:textId="77777777" w:rsidR="00A74E6D" w:rsidRPr="00B86CC3" w:rsidRDefault="00A74E6D" w:rsidP="00A74E6D">
          <w:pPr>
            <w:overflowPunct w:val="0"/>
            <w:autoSpaceDE w:val="0"/>
            <w:autoSpaceDN w:val="0"/>
            <w:adjustRightInd w:val="0"/>
            <w:textAlignment w:val="baseline"/>
            <w:rPr>
              <w:rFonts w:ascii="Arial" w:eastAsia="Times New Roman" w:hAnsi="Arial" w:cs="Times New Roman"/>
              <w:sz w:val="16"/>
              <w:szCs w:val="20"/>
              <w:lang w:eastAsia="de-DE"/>
            </w:rPr>
          </w:pPr>
        </w:p>
      </w:tc>
      <w:tc>
        <w:tcPr>
          <w:tcW w:w="2835" w:type="dxa"/>
          <w:tcBorders>
            <w:top w:val="nil"/>
            <w:left w:val="nil"/>
            <w:bottom w:val="nil"/>
            <w:right w:val="nil"/>
          </w:tcBorders>
        </w:tcPr>
        <w:p w14:paraId="575232AF" w14:textId="77777777" w:rsidR="00A74E6D" w:rsidRPr="00B86CC3" w:rsidRDefault="00A74E6D" w:rsidP="00A74E6D">
          <w:pPr>
            <w:overflowPunct w:val="0"/>
            <w:autoSpaceDE w:val="0"/>
            <w:autoSpaceDN w:val="0"/>
            <w:adjustRightInd w:val="0"/>
            <w:textAlignment w:val="baseline"/>
            <w:rPr>
              <w:rFonts w:ascii="Arial" w:eastAsia="Times New Roman" w:hAnsi="Arial" w:cs="Times New Roman"/>
              <w:sz w:val="16"/>
              <w:szCs w:val="20"/>
              <w:lang w:eastAsia="de-DE"/>
            </w:rPr>
          </w:pPr>
        </w:p>
      </w:tc>
      <w:tc>
        <w:tcPr>
          <w:tcW w:w="2694" w:type="dxa"/>
          <w:tcBorders>
            <w:top w:val="nil"/>
            <w:left w:val="nil"/>
            <w:bottom w:val="nil"/>
            <w:right w:val="nil"/>
          </w:tcBorders>
        </w:tcPr>
        <w:p w14:paraId="076F47E8" w14:textId="77777777" w:rsidR="00A74E6D" w:rsidRPr="00B86CC3" w:rsidRDefault="00A74E6D" w:rsidP="00A74E6D">
          <w:pPr>
            <w:overflowPunct w:val="0"/>
            <w:autoSpaceDE w:val="0"/>
            <w:autoSpaceDN w:val="0"/>
            <w:adjustRightInd w:val="0"/>
            <w:textAlignment w:val="baseline"/>
            <w:rPr>
              <w:rFonts w:ascii="Arial" w:eastAsia="Times New Roman" w:hAnsi="Arial" w:cs="Times New Roman"/>
              <w:sz w:val="16"/>
              <w:szCs w:val="20"/>
              <w:lang w:eastAsia="de-DE"/>
            </w:rPr>
          </w:pPr>
        </w:p>
      </w:tc>
      <w:tc>
        <w:tcPr>
          <w:tcW w:w="1120" w:type="dxa"/>
          <w:tcBorders>
            <w:top w:val="nil"/>
            <w:left w:val="nil"/>
            <w:bottom w:val="nil"/>
            <w:right w:val="nil"/>
          </w:tcBorders>
        </w:tcPr>
        <w:p w14:paraId="53264B13" w14:textId="77777777" w:rsidR="00A74E6D" w:rsidRPr="00B86CC3" w:rsidRDefault="00A74E6D" w:rsidP="00A74E6D">
          <w:pPr>
            <w:overflowPunct w:val="0"/>
            <w:autoSpaceDE w:val="0"/>
            <w:autoSpaceDN w:val="0"/>
            <w:adjustRightInd w:val="0"/>
            <w:textAlignment w:val="baseline"/>
            <w:rPr>
              <w:rFonts w:ascii="Arial" w:eastAsia="Times New Roman" w:hAnsi="Arial" w:cs="Times New Roman"/>
              <w:sz w:val="16"/>
              <w:szCs w:val="20"/>
              <w:lang w:eastAsia="de-DE"/>
            </w:rPr>
          </w:pPr>
          <w:r w:rsidRPr="00B86CC3">
            <w:rPr>
              <w:rFonts w:ascii="Arial" w:eastAsia="Times New Roman" w:hAnsi="Arial" w:cs="Times New Roman"/>
              <w:sz w:val="14"/>
              <w:szCs w:val="20"/>
              <w:lang w:eastAsia="de-DE"/>
            </w:rPr>
            <w:t>Datum</w:t>
          </w:r>
        </w:p>
      </w:tc>
    </w:tr>
  </w:tbl>
  <w:p w14:paraId="476E1B0F" w14:textId="77777777" w:rsidR="00A74E6D" w:rsidRPr="00B86CC3" w:rsidRDefault="00A74E6D" w:rsidP="00A74E6D">
    <w:pPr>
      <w:framePr w:w="589" w:h="289" w:hSpace="141" w:wrap="auto" w:vAnchor="text" w:hAnchor="page" w:x="136" w:y="61"/>
      <w:pBdr>
        <w:top w:val="single" w:sz="6" w:space="1" w:color="auto"/>
      </w:pBdr>
      <w:overflowPunct w:val="0"/>
      <w:autoSpaceDE w:val="0"/>
      <w:autoSpaceDN w:val="0"/>
      <w:adjustRightInd w:val="0"/>
      <w:textAlignment w:val="baseline"/>
      <w:rPr>
        <w:rFonts w:ascii="Script12 BT" w:eastAsia="Times New Roman" w:hAnsi="Script12 BT" w:cs="Times New Roman"/>
        <w:sz w:val="24"/>
        <w:szCs w:val="20"/>
        <w:lang w:eastAsia="de-DE"/>
      </w:rPr>
    </w:pPr>
  </w:p>
  <w:tbl>
    <w:tblPr>
      <w:tblW w:w="11794" w:type="dxa"/>
      <w:tblLayout w:type="fixed"/>
      <w:tblCellMar>
        <w:left w:w="70" w:type="dxa"/>
        <w:right w:w="70" w:type="dxa"/>
      </w:tblCellMar>
      <w:tblLook w:val="0000" w:firstRow="0" w:lastRow="0" w:firstColumn="0" w:lastColumn="0" w:noHBand="0" w:noVBand="0"/>
    </w:tblPr>
    <w:tblGrid>
      <w:gridCol w:w="2905"/>
      <w:gridCol w:w="2835"/>
      <w:gridCol w:w="2694"/>
      <w:gridCol w:w="1120"/>
      <w:gridCol w:w="1120"/>
      <w:gridCol w:w="1120"/>
    </w:tblGrid>
    <w:tr w:rsidR="00A74E6D" w:rsidRPr="00B86CC3" w14:paraId="7ECB8D3C" w14:textId="77777777" w:rsidTr="009A0E4C">
      <w:trPr>
        <w:trHeight w:hRule="exact" w:val="280"/>
      </w:trPr>
      <w:tc>
        <w:tcPr>
          <w:tcW w:w="2905" w:type="dxa"/>
          <w:tcBorders>
            <w:top w:val="nil"/>
            <w:left w:val="nil"/>
            <w:bottom w:val="nil"/>
            <w:right w:val="nil"/>
          </w:tcBorders>
        </w:tcPr>
        <w:p w14:paraId="6610DFE5" w14:textId="77777777"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p>
      </w:tc>
      <w:tc>
        <w:tcPr>
          <w:tcW w:w="2835" w:type="dxa"/>
          <w:tcBorders>
            <w:top w:val="nil"/>
            <w:left w:val="nil"/>
            <w:bottom w:val="nil"/>
            <w:right w:val="nil"/>
          </w:tcBorders>
        </w:tcPr>
        <w:p w14:paraId="306A3F0A" w14:textId="77777777"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p>
        <w:p w14:paraId="77013D38" w14:textId="77777777"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p>
        <w:p w14:paraId="05967E57" w14:textId="77777777"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p>
        <w:p w14:paraId="79797FC8" w14:textId="77777777"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proofErr w:type="spellStart"/>
          <w:r w:rsidRPr="00683BCD">
            <w:rPr>
              <w:rFonts w:ascii="Arial" w:eastAsia="Times New Roman" w:hAnsi="Arial" w:cs="Arial"/>
              <w:sz w:val="20"/>
              <w:szCs w:val="20"/>
              <w:lang w:eastAsia="de-DE"/>
            </w:rPr>
            <w:t>Anfer</w:t>
          </w:r>
          <w:proofErr w:type="spellEnd"/>
        </w:p>
      </w:tc>
      <w:tc>
        <w:tcPr>
          <w:tcW w:w="2694" w:type="dxa"/>
          <w:tcBorders>
            <w:top w:val="nil"/>
            <w:left w:val="nil"/>
            <w:bottom w:val="nil"/>
            <w:right w:val="nil"/>
          </w:tcBorders>
        </w:tcPr>
        <w:p w14:paraId="452813FE" w14:textId="77777777"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p>
      </w:tc>
      <w:tc>
        <w:tcPr>
          <w:tcW w:w="1120" w:type="dxa"/>
          <w:tcBorders>
            <w:top w:val="nil"/>
            <w:left w:val="nil"/>
            <w:bottom w:val="nil"/>
            <w:right w:val="nil"/>
          </w:tcBorders>
        </w:tcPr>
        <w:p w14:paraId="2D93C653" w14:textId="1CBC82DC"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r w:rsidRPr="00683BCD">
            <w:rPr>
              <w:rFonts w:ascii="Arial" w:eastAsia="Times New Roman" w:hAnsi="Arial" w:cs="Arial"/>
              <w:sz w:val="20"/>
              <w:szCs w:val="20"/>
              <w:lang w:eastAsia="de-DE"/>
            </w:rPr>
            <w:fldChar w:fldCharType="begin"/>
          </w:r>
          <w:r w:rsidRPr="00683BCD">
            <w:rPr>
              <w:rFonts w:ascii="Arial" w:eastAsia="Times New Roman" w:hAnsi="Arial" w:cs="Arial"/>
              <w:sz w:val="20"/>
              <w:szCs w:val="20"/>
              <w:lang w:eastAsia="de-DE"/>
            </w:rPr>
            <w:instrText xml:space="preserve"> TIME \@ "d.M.yyyy" </w:instrText>
          </w:r>
          <w:r w:rsidRPr="00683BCD">
            <w:rPr>
              <w:rFonts w:ascii="Arial" w:eastAsia="Times New Roman" w:hAnsi="Arial" w:cs="Arial"/>
              <w:sz w:val="20"/>
              <w:szCs w:val="20"/>
              <w:lang w:eastAsia="de-DE"/>
            </w:rPr>
            <w:fldChar w:fldCharType="separate"/>
          </w:r>
          <w:r w:rsidR="00303313">
            <w:rPr>
              <w:rFonts w:ascii="Arial" w:eastAsia="Times New Roman" w:hAnsi="Arial" w:cs="Arial"/>
              <w:noProof/>
              <w:sz w:val="20"/>
              <w:szCs w:val="20"/>
              <w:lang w:eastAsia="de-DE"/>
            </w:rPr>
            <w:t>7.6.2021</w:t>
          </w:r>
          <w:r w:rsidRPr="00683BCD">
            <w:rPr>
              <w:rFonts w:ascii="Arial" w:eastAsia="Times New Roman" w:hAnsi="Arial" w:cs="Arial"/>
              <w:sz w:val="20"/>
              <w:szCs w:val="20"/>
              <w:lang w:eastAsia="de-DE"/>
            </w:rPr>
            <w:fldChar w:fldCharType="end"/>
          </w:r>
        </w:p>
        <w:p w14:paraId="192C29D5" w14:textId="77777777" w:rsidR="00A74E6D" w:rsidRPr="00683BCD" w:rsidRDefault="00A74E6D" w:rsidP="00A74E6D">
          <w:pPr>
            <w:overflowPunct w:val="0"/>
            <w:autoSpaceDE w:val="0"/>
            <w:autoSpaceDN w:val="0"/>
            <w:adjustRightInd w:val="0"/>
            <w:textAlignment w:val="baseline"/>
            <w:rPr>
              <w:rFonts w:ascii="Arial" w:eastAsia="Times New Roman" w:hAnsi="Arial" w:cs="Arial"/>
              <w:sz w:val="20"/>
              <w:szCs w:val="20"/>
              <w:lang w:eastAsia="de-DE"/>
            </w:rPr>
          </w:pPr>
        </w:p>
      </w:tc>
      <w:tc>
        <w:tcPr>
          <w:tcW w:w="1120" w:type="dxa"/>
          <w:tcBorders>
            <w:top w:val="nil"/>
            <w:left w:val="nil"/>
            <w:bottom w:val="nil"/>
            <w:right w:val="nil"/>
          </w:tcBorders>
        </w:tcPr>
        <w:p w14:paraId="4E4D9563" w14:textId="77777777" w:rsidR="00A74E6D" w:rsidRPr="00B86CC3" w:rsidRDefault="00A74E6D" w:rsidP="00A74E6D">
          <w:pPr>
            <w:overflowPunct w:val="0"/>
            <w:autoSpaceDE w:val="0"/>
            <w:autoSpaceDN w:val="0"/>
            <w:adjustRightInd w:val="0"/>
            <w:textAlignment w:val="baseline"/>
            <w:rPr>
              <w:rFonts w:ascii="Arial" w:eastAsia="Times New Roman" w:hAnsi="Arial" w:cs="Arial"/>
              <w:sz w:val="24"/>
              <w:szCs w:val="24"/>
              <w:lang w:eastAsia="de-DE"/>
            </w:rPr>
          </w:pPr>
        </w:p>
      </w:tc>
      <w:tc>
        <w:tcPr>
          <w:tcW w:w="1120" w:type="dxa"/>
          <w:tcBorders>
            <w:top w:val="nil"/>
            <w:left w:val="nil"/>
            <w:bottom w:val="nil"/>
            <w:right w:val="nil"/>
          </w:tcBorders>
        </w:tcPr>
        <w:p w14:paraId="1168DBF9" w14:textId="77777777" w:rsidR="00A74E6D" w:rsidRPr="00B86CC3" w:rsidRDefault="00A74E6D" w:rsidP="00A74E6D">
          <w:pPr>
            <w:overflowPunct w:val="0"/>
            <w:autoSpaceDE w:val="0"/>
            <w:autoSpaceDN w:val="0"/>
            <w:adjustRightInd w:val="0"/>
            <w:textAlignment w:val="baseline"/>
            <w:rPr>
              <w:rFonts w:ascii="Arial" w:eastAsia="Times New Roman" w:hAnsi="Arial" w:cs="Arial"/>
              <w:sz w:val="24"/>
              <w:szCs w:val="24"/>
              <w:lang w:eastAsia="de-DE"/>
            </w:rPr>
          </w:pPr>
        </w:p>
      </w:tc>
    </w:tr>
    <w:bookmarkEnd w:id="0"/>
  </w:tbl>
  <w:p w14:paraId="22B2579D" w14:textId="77777777" w:rsidR="00581883" w:rsidRDefault="00581883" w:rsidP="0050432B">
    <w:pPr>
      <w:overflowPunct w:val="0"/>
      <w:autoSpaceDE w:val="0"/>
      <w:autoSpaceDN w:val="0"/>
      <w:adjustRightInd w:val="0"/>
      <w:textAlignment w:val="baseline"/>
      <w:rPr>
        <w:rFonts w:ascii="Verdana" w:eastAsia="Times New Roman" w:hAnsi="Verdana" w:cs="Times New Roman"/>
        <w:color w:val="000000"/>
        <w:sz w:val="18"/>
        <w:szCs w:val="18"/>
        <w:lang w:val="en-US"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52"/>
    <w:multiLevelType w:val="hybridMultilevel"/>
    <w:tmpl w:val="3C18B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31E9F"/>
    <w:multiLevelType w:val="hybridMultilevel"/>
    <w:tmpl w:val="C5DAB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CF5C58"/>
    <w:multiLevelType w:val="hybridMultilevel"/>
    <w:tmpl w:val="236C3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602599"/>
    <w:multiLevelType w:val="hybridMultilevel"/>
    <w:tmpl w:val="4E82457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8363F3"/>
    <w:multiLevelType w:val="hybridMultilevel"/>
    <w:tmpl w:val="EFE25272"/>
    <w:lvl w:ilvl="0" w:tplc="584A6C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9A55F3B"/>
    <w:multiLevelType w:val="hybridMultilevel"/>
    <w:tmpl w:val="3B9E9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EA0AD3"/>
    <w:multiLevelType w:val="hybridMultilevel"/>
    <w:tmpl w:val="E85E002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0D49BE"/>
    <w:multiLevelType w:val="hybridMultilevel"/>
    <w:tmpl w:val="A3AC7C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F057C4"/>
    <w:multiLevelType w:val="hybridMultilevel"/>
    <w:tmpl w:val="890E56D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D22D3A"/>
    <w:multiLevelType w:val="hybridMultilevel"/>
    <w:tmpl w:val="86EC910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5B7541"/>
    <w:multiLevelType w:val="hybridMultilevel"/>
    <w:tmpl w:val="2450579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E481E8D"/>
    <w:multiLevelType w:val="hybridMultilevel"/>
    <w:tmpl w:val="2AEE4A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0622B83"/>
    <w:multiLevelType w:val="hybridMultilevel"/>
    <w:tmpl w:val="F10AC84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560C35"/>
    <w:multiLevelType w:val="hybridMultilevel"/>
    <w:tmpl w:val="2728A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23630A"/>
    <w:multiLevelType w:val="hybridMultilevel"/>
    <w:tmpl w:val="6CFC61F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FFE2C52"/>
    <w:multiLevelType w:val="hybridMultilevel"/>
    <w:tmpl w:val="287A1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6"/>
  </w:num>
  <w:num w:numId="5">
    <w:abstractNumId w:val="7"/>
  </w:num>
  <w:num w:numId="6">
    <w:abstractNumId w:val="10"/>
  </w:num>
  <w:num w:numId="7">
    <w:abstractNumId w:val="3"/>
  </w:num>
  <w:num w:numId="8">
    <w:abstractNumId w:val="8"/>
  </w:num>
  <w:num w:numId="9">
    <w:abstractNumId w:val="14"/>
  </w:num>
  <w:num w:numId="10">
    <w:abstractNumId w:val="9"/>
  </w:num>
  <w:num w:numId="11">
    <w:abstractNumId w:val="0"/>
  </w:num>
  <w:num w:numId="12">
    <w:abstractNumId w:val="2"/>
  </w:num>
  <w:num w:numId="13">
    <w:abstractNumId w:val="13"/>
  </w:num>
  <w:num w:numId="14">
    <w:abstractNumId w:val="5"/>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05"/>
    <w:rsid w:val="000246C4"/>
    <w:rsid w:val="00065FD3"/>
    <w:rsid w:val="000933AA"/>
    <w:rsid w:val="000A2779"/>
    <w:rsid w:val="000A5B29"/>
    <w:rsid w:val="000C77DF"/>
    <w:rsid w:val="000D51D3"/>
    <w:rsid w:val="00104C23"/>
    <w:rsid w:val="00150085"/>
    <w:rsid w:val="00154815"/>
    <w:rsid w:val="00160FE2"/>
    <w:rsid w:val="00194D4E"/>
    <w:rsid w:val="00195C90"/>
    <w:rsid w:val="001B5906"/>
    <w:rsid w:val="001C0154"/>
    <w:rsid w:val="001E521A"/>
    <w:rsid w:val="002328DE"/>
    <w:rsid w:val="00267B95"/>
    <w:rsid w:val="00303313"/>
    <w:rsid w:val="00336F4C"/>
    <w:rsid w:val="0038201A"/>
    <w:rsid w:val="003D2089"/>
    <w:rsid w:val="003D5F5B"/>
    <w:rsid w:val="0047297F"/>
    <w:rsid w:val="0049667F"/>
    <w:rsid w:val="004A7FA7"/>
    <w:rsid w:val="0050432B"/>
    <w:rsid w:val="00542E76"/>
    <w:rsid w:val="0056791E"/>
    <w:rsid w:val="00581883"/>
    <w:rsid w:val="0059478B"/>
    <w:rsid w:val="00662456"/>
    <w:rsid w:val="00683BCD"/>
    <w:rsid w:val="006A536F"/>
    <w:rsid w:val="006B468A"/>
    <w:rsid w:val="006C1905"/>
    <w:rsid w:val="006D790A"/>
    <w:rsid w:val="0072611D"/>
    <w:rsid w:val="007410FB"/>
    <w:rsid w:val="00753917"/>
    <w:rsid w:val="00756635"/>
    <w:rsid w:val="007B4CA7"/>
    <w:rsid w:val="007C42D2"/>
    <w:rsid w:val="0080283C"/>
    <w:rsid w:val="00804224"/>
    <w:rsid w:val="00837278"/>
    <w:rsid w:val="008632C9"/>
    <w:rsid w:val="0087008F"/>
    <w:rsid w:val="00913829"/>
    <w:rsid w:val="00920103"/>
    <w:rsid w:val="009A7DC2"/>
    <w:rsid w:val="009B172C"/>
    <w:rsid w:val="009C3FA9"/>
    <w:rsid w:val="009E11FF"/>
    <w:rsid w:val="00A40858"/>
    <w:rsid w:val="00A502F3"/>
    <w:rsid w:val="00A635D6"/>
    <w:rsid w:val="00A74E6D"/>
    <w:rsid w:val="00A95922"/>
    <w:rsid w:val="00AB1147"/>
    <w:rsid w:val="00B10E68"/>
    <w:rsid w:val="00B86CC3"/>
    <w:rsid w:val="00B900B9"/>
    <w:rsid w:val="00BD7A53"/>
    <w:rsid w:val="00BE3EC3"/>
    <w:rsid w:val="00BF1A6C"/>
    <w:rsid w:val="00C024DD"/>
    <w:rsid w:val="00C343C0"/>
    <w:rsid w:val="00C616C8"/>
    <w:rsid w:val="00C97597"/>
    <w:rsid w:val="00CE69B7"/>
    <w:rsid w:val="00D40501"/>
    <w:rsid w:val="00D71516"/>
    <w:rsid w:val="00E039EB"/>
    <w:rsid w:val="00E306C2"/>
    <w:rsid w:val="00E81243"/>
    <w:rsid w:val="00FC4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3F35"/>
  <w15:chartTrackingRefBased/>
  <w15:docId w15:val="{1819735C-BB4F-4EE8-83B0-CCCD3F05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4C23"/>
    <w:rPr>
      <w:rFonts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1905"/>
    <w:pPr>
      <w:tabs>
        <w:tab w:val="center" w:pos="4536"/>
        <w:tab w:val="right" w:pos="9072"/>
      </w:tabs>
    </w:pPr>
  </w:style>
  <w:style w:type="character" w:customStyle="1" w:styleId="KopfzeileZchn">
    <w:name w:val="Kopfzeile Zchn"/>
    <w:basedOn w:val="Absatz-Standardschriftart"/>
    <w:link w:val="Kopfzeile"/>
    <w:uiPriority w:val="99"/>
    <w:rsid w:val="006C1905"/>
  </w:style>
  <w:style w:type="paragraph" w:styleId="Fuzeile">
    <w:name w:val="footer"/>
    <w:basedOn w:val="Standard"/>
    <w:link w:val="FuzeileZchn"/>
    <w:uiPriority w:val="99"/>
    <w:unhideWhenUsed/>
    <w:rsid w:val="006C1905"/>
    <w:pPr>
      <w:tabs>
        <w:tab w:val="center" w:pos="4536"/>
        <w:tab w:val="right" w:pos="9072"/>
      </w:tabs>
    </w:pPr>
  </w:style>
  <w:style w:type="character" w:customStyle="1" w:styleId="FuzeileZchn">
    <w:name w:val="Fußzeile Zchn"/>
    <w:basedOn w:val="Absatz-Standardschriftart"/>
    <w:link w:val="Fuzeile"/>
    <w:uiPriority w:val="99"/>
    <w:rsid w:val="006C1905"/>
  </w:style>
  <w:style w:type="paragraph" w:styleId="Titel">
    <w:name w:val="Title"/>
    <w:basedOn w:val="Standard"/>
    <w:next w:val="Standard"/>
    <w:link w:val="TitelZchn"/>
    <w:uiPriority w:val="10"/>
    <w:qFormat/>
    <w:rsid w:val="00542E7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42E76"/>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104C23"/>
    <w:pPr>
      <w:ind w:left="720"/>
    </w:pPr>
  </w:style>
  <w:style w:type="paragraph" w:customStyle="1" w:styleId="Default">
    <w:name w:val="Default"/>
    <w:rsid w:val="006A536F"/>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50085"/>
    <w:rPr>
      <w:color w:val="0563C1" w:themeColor="hyperlink"/>
      <w:u w:val="single"/>
    </w:rPr>
  </w:style>
  <w:style w:type="character" w:styleId="NichtaufgelsteErwhnung">
    <w:name w:val="Unresolved Mention"/>
    <w:basedOn w:val="Absatz-Standardschriftart"/>
    <w:uiPriority w:val="99"/>
    <w:semiHidden/>
    <w:unhideWhenUsed/>
    <w:rsid w:val="00150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0E8A64F7F4D5CABFA6859367378B0"/>
        <w:category>
          <w:name w:val="Allgemein"/>
          <w:gallery w:val="placeholder"/>
        </w:category>
        <w:types>
          <w:type w:val="bbPlcHdr"/>
        </w:types>
        <w:behaviors>
          <w:behavior w:val="content"/>
        </w:behaviors>
        <w:guid w:val="{61DA8F05-464A-4C55-A815-026B0632840F}"/>
      </w:docPartPr>
      <w:docPartBody>
        <w:p w:rsidR="008960CE" w:rsidRDefault="0002386C" w:rsidP="0002386C">
          <w:pPr>
            <w:pStyle w:val="EE20E8A64F7F4D5CABFA6859367378B0"/>
          </w:pPr>
          <w:r>
            <w:rPr>
              <w:color w:val="4472C4" w:themeColor="accent1"/>
              <w:sz w:val="20"/>
              <w:szCs w:val="20"/>
            </w:rPr>
            <w:t>[Dokumenttitel]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12 BT">
    <w:altName w:val="Calibri"/>
    <w:panose1 w:val="00000000000000000000"/>
    <w:charset w:val="00"/>
    <w:family w:val="script"/>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6C"/>
    <w:rsid w:val="0002386C"/>
    <w:rsid w:val="000C7F0C"/>
    <w:rsid w:val="001467A9"/>
    <w:rsid w:val="001A59D2"/>
    <w:rsid w:val="001A7EC1"/>
    <w:rsid w:val="001C17BA"/>
    <w:rsid w:val="0052474C"/>
    <w:rsid w:val="00597C31"/>
    <w:rsid w:val="006406A6"/>
    <w:rsid w:val="00821146"/>
    <w:rsid w:val="008960CE"/>
    <w:rsid w:val="009012F6"/>
    <w:rsid w:val="00A316A5"/>
    <w:rsid w:val="00BD53F0"/>
    <w:rsid w:val="00C567AD"/>
    <w:rsid w:val="00CF33CD"/>
    <w:rsid w:val="00E87BCC"/>
    <w:rsid w:val="00EB7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E20E8A64F7F4D5CABFA6859367378B0">
    <w:name w:val="EE20E8A64F7F4D5CABFA6859367378B0"/>
    <w:rsid w:val="00023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Grund- und Mittelschule Hirschaid</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 und Mittelschule Hirschaid</dc:title>
  <dc:subject/>
  <dc:creator>rektor</dc:creator>
  <cp:keywords/>
  <dc:description/>
  <cp:lastModifiedBy>Sibylle Kretzschmar</cp:lastModifiedBy>
  <cp:revision>2</cp:revision>
  <cp:lastPrinted>2021-04-25T14:09:00Z</cp:lastPrinted>
  <dcterms:created xsi:type="dcterms:W3CDTF">2021-06-07T07:50:00Z</dcterms:created>
  <dcterms:modified xsi:type="dcterms:W3CDTF">2021-06-07T07:50:00Z</dcterms:modified>
</cp:coreProperties>
</file>