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9D7E22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19.02.2021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9D7E22" w:rsidRDefault="00CD053D" w:rsidP="00CD053D">
      <w:pPr>
        <w:spacing w:line="240" w:lineRule="auto"/>
        <w:jc w:val="both"/>
        <w:rPr>
          <w:b/>
          <w:i/>
          <w:sz w:val="24"/>
          <w:szCs w:val="24"/>
        </w:rPr>
      </w:pPr>
      <w:r w:rsidRPr="009D7E22">
        <w:rPr>
          <w:b/>
          <w:sz w:val="24"/>
          <w:szCs w:val="24"/>
        </w:rPr>
        <w:t xml:space="preserve">klasa – II </w:t>
      </w:r>
      <w:proofErr w:type="spellStart"/>
      <w:r w:rsidRPr="009D7E22">
        <w:rPr>
          <w:b/>
          <w:sz w:val="24"/>
          <w:szCs w:val="24"/>
        </w:rPr>
        <w:t>tl</w:t>
      </w:r>
      <w:r w:rsidR="009D7E22" w:rsidRPr="009D7E22">
        <w:rPr>
          <w:b/>
          <w:sz w:val="24"/>
          <w:szCs w:val="24"/>
        </w:rPr>
        <w:t>p</w:t>
      </w:r>
      <w:proofErr w:type="spellEnd"/>
      <w:r w:rsidRPr="009D7E22">
        <w:rPr>
          <w:b/>
          <w:sz w:val="24"/>
          <w:szCs w:val="24"/>
        </w:rPr>
        <w:t>, nauczyciel – Arkadiusz Załęski,  przedmiot – gospodarka magazynowa,</w:t>
      </w:r>
      <w:r w:rsidR="00992B31" w:rsidRPr="009D7E22">
        <w:rPr>
          <w:b/>
          <w:sz w:val="24"/>
          <w:szCs w:val="24"/>
        </w:rPr>
        <w:t xml:space="preserve">           </w:t>
      </w:r>
      <w:r w:rsidRPr="009D7E22">
        <w:rPr>
          <w:b/>
          <w:sz w:val="24"/>
          <w:szCs w:val="24"/>
        </w:rPr>
        <w:t xml:space="preserve"> temat</w:t>
      </w:r>
      <w:r w:rsidRPr="009D7E22">
        <w:rPr>
          <w:b/>
          <w:i/>
          <w:sz w:val="24"/>
          <w:szCs w:val="24"/>
        </w:rPr>
        <w:t xml:space="preserve"> </w:t>
      </w:r>
      <w:r w:rsidR="009D7E22" w:rsidRPr="009D7E22">
        <w:rPr>
          <w:b/>
          <w:i/>
          <w:sz w:val="24"/>
          <w:szCs w:val="24"/>
        </w:rPr>
        <w:t xml:space="preserve">– </w:t>
      </w:r>
      <w:r w:rsidR="00D53F86" w:rsidRPr="009D7E22">
        <w:rPr>
          <w:b/>
          <w:i/>
          <w:sz w:val="24"/>
          <w:szCs w:val="24"/>
        </w:rPr>
        <w:t>Znaki towarowe</w:t>
      </w:r>
      <w:r w:rsidR="00B47927" w:rsidRPr="009D7E22">
        <w:rPr>
          <w:b/>
          <w:i/>
          <w:sz w:val="24"/>
          <w:szCs w:val="24"/>
        </w:rPr>
        <w:t xml:space="preserve"> - rodzaje, </w:t>
      </w:r>
      <w:r w:rsidR="00D53F86" w:rsidRPr="009D7E22">
        <w:rPr>
          <w:b/>
          <w:i/>
          <w:sz w:val="24"/>
          <w:szCs w:val="24"/>
        </w:rPr>
        <w:t>funkcje</w:t>
      </w:r>
      <w:r w:rsidR="00786346" w:rsidRPr="009D7E22">
        <w:rPr>
          <w:b/>
          <w:i/>
          <w:sz w:val="24"/>
          <w:szCs w:val="24"/>
        </w:rPr>
        <w:t xml:space="preserve"> </w:t>
      </w:r>
    </w:p>
    <w:p w:rsidR="00CD053D" w:rsidRPr="00992B31" w:rsidRDefault="00CD053D" w:rsidP="00CD053D">
      <w:pPr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524617" w:rsidRPr="00544FA2" w:rsidRDefault="000B25D7" w:rsidP="00A92B10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BC4070">
        <w:rPr>
          <w:b/>
          <w:i/>
          <w:sz w:val="24"/>
          <w:szCs w:val="24"/>
        </w:rPr>
        <w:t xml:space="preserve"> Ponadto proszę wykonać zadanie umieszczone                    pod notatką i przesłać mi jego rozwiązanie </w:t>
      </w:r>
      <w:r w:rsidR="009D7E22">
        <w:rPr>
          <w:b/>
          <w:i/>
          <w:color w:val="FF0000"/>
          <w:sz w:val="24"/>
          <w:szCs w:val="24"/>
        </w:rPr>
        <w:t>do dnia 22.02.2021</w:t>
      </w:r>
      <w:r w:rsidR="00BC4070" w:rsidRPr="00BC4070">
        <w:rPr>
          <w:b/>
          <w:i/>
          <w:color w:val="FF0000"/>
          <w:sz w:val="24"/>
          <w:szCs w:val="24"/>
        </w:rPr>
        <w:t xml:space="preserve"> r. w formie załącznika</w:t>
      </w:r>
      <w:r w:rsidR="00BC4070">
        <w:rPr>
          <w:b/>
          <w:i/>
          <w:sz w:val="24"/>
          <w:szCs w:val="24"/>
        </w:rPr>
        <w:t>.</w:t>
      </w:r>
      <w:r w:rsidRPr="00992B31">
        <w:rPr>
          <w:b/>
          <w:i/>
          <w:sz w:val="24"/>
          <w:szCs w:val="24"/>
        </w:rPr>
        <w:t xml:space="preserve"> </w:t>
      </w:r>
      <w:r w:rsidR="00BC4070">
        <w:rPr>
          <w:b/>
          <w:i/>
          <w:sz w:val="24"/>
          <w:szCs w:val="24"/>
        </w:rPr>
        <w:t xml:space="preserve">               </w:t>
      </w:r>
      <w:r w:rsidRPr="00992B31">
        <w:rPr>
          <w:b/>
          <w:i/>
          <w:sz w:val="24"/>
          <w:szCs w:val="24"/>
        </w:rPr>
        <w:t xml:space="preserve">W razie wątpliwości, niejasności, ewentualnych pytań proszę kontaktować się ze mną </w:t>
      </w:r>
      <w:r w:rsidR="00BC4070">
        <w:rPr>
          <w:b/>
          <w:i/>
          <w:sz w:val="24"/>
          <w:szCs w:val="24"/>
        </w:rPr>
        <w:t xml:space="preserve">             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A92B10" w:rsidRPr="00A92B10" w:rsidRDefault="00A92B10" w:rsidP="00A92B10">
      <w:pPr>
        <w:spacing w:after="0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17309C" w:rsidRPr="00477B59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B47927" w:rsidRDefault="00B47927" w:rsidP="00B479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7927">
        <w:rPr>
          <w:rFonts w:eastAsia="ScalaSansPro-Bold" w:cstheme="minorHAnsi"/>
          <w:b/>
          <w:bCs/>
          <w:color w:val="00B050"/>
          <w:sz w:val="24"/>
          <w:szCs w:val="24"/>
        </w:rPr>
        <w:t>Znak towarowy (marka)</w:t>
      </w:r>
      <w:r w:rsidRPr="00B47927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B47927">
        <w:rPr>
          <w:rFonts w:eastAsia="ScalaSansPro-Bold" w:cstheme="minorHAnsi"/>
          <w:color w:val="000000"/>
          <w:sz w:val="24"/>
          <w:szCs w:val="24"/>
        </w:rPr>
        <w:t>identyfikuje przedsiębiorstwo i jest waż</w:t>
      </w:r>
      <w:r>
        <w:rPr>
          <w:rFonts w:eastAsia="ScalaSansPro-Bold" w:cstheme="minorHAnsi"/>
          <w:color w:val="000000"/>
          <w:sz w:val="24"/>
          <w:szCs w:val="24"/>
        </w:rPr>
        <w:t xml:space="preserve">nym elementem </w:t>
      </w:r>
      <w:r w:rsidRPr="00B47927">
        <w:rPr>
          <w:rFonts w:eastAsia="ScalaSansPro-Bold" w:cstheme="minorHAnsi"/>
          <w:color w:val="000000"/>
          <w:sz w:val="24"/>
          <w:szCs w:val="24"/>
        </w:rPr>
        <w:t>marketingu.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47927">
        <w:rPr>
          <w:rFonts w:eastAsia="ScalaSansPro-Bold" w:cstheme="minorHAnsi"/>
          <w:color w:val="000000"/>
          <w:sz w:val="24"/>
          <w:szCs w:val="24"/>
        </w:rPr>
        <w:t xml:space="preserve">W Polsce znak ten jest prawnie chroniony na mocy </w:t>
      </w:r>
      <w:r w:rsidRPr="00B47927">
        <w:rPr>
          <w:rFonts w:eastAsia="ScalaSansPro-Bold" w:cstheme="minorHAnsi"/>
          <w:i/>
          <w:iCs/>
          <w:color w:val="000000"/>
          <w:sz w:val="24"/>
          <w:szCs w:val="24"/>
        </w:rPr>
        <w:t>Ustawy z dnia 31 stycznia 1985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47927">
        <w:rPr>
          <w:rFonts w:eastAsia="ScalaSansPro-Bold" w:cstheme="minorHAnsi"/>
          <w:i/>
          <w:iCs/>
          <w:color w:val="000000"/>
          <w:sz w:val="24"/>
          <w:szCs w:val="24"/>
        </w:rPr>
        <w:t>roku o znakach towarowych</w:t>
      </w:r>
      <w:r w:rsidRPr="00B47927">
        <w:rPr>
          <w:rFonts w:eastAsia="ScalaSansPro-Bold" w:cstheme="minorHAnsi"/>
          <w:color w:val="000000"/>
          <w:sz w:val="24"/>
          <w:szCs w:val="24"/>
        </w:rPr>
        <w:t xml:space="preserve">, która stwierdza: </w:t>
      </w:r>
      <w:r w:rsidRPr="00B47927">
        <w:rPr>
          <w:rFonts w:eastAsia="ScalaSansPro-Bold" w:cstheme="minorHAnsi"/>
          <w:i/>
          <w:color w:val="000000"/>
          <w:sz w:val="24"/>
          <w:szCs w:val="24"/>
        </w:rPr>
        <w:t>Znakiem towarowym w rozumieniu ustawy może być znak nadający się do odróżnienia towarów lub usług określonego przedsiębiorstwa od towarów lub usług tego samego rodzaju innych przedsiębiorstw. Znakiem towarowym może być w szczególności wyraz, rysunek, ornament, kompozycja kolorystyczna, forma plastyczna, melodia lub inny sygnał dźwiękowy bądź zestawienie tych elementów.</w:t>
      </w:r>
      <w:r>
        <w:rPr>
          <w:rFonts w:eastAsia="ScalaSansPro-Bold" w:cstheme="minorHAnsi"/>
          <w:i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Ustawa uniemożliwia rejestrację znaku towarowego, który:</w:t>
      </w:r>
    </w:p>
    <w:p w:rsidR="00B47927" w:rsidRPr="00B47927" w:rsidRDefault="00B47927" w:rsidP="00B4792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i/>
          <w:color w:val="000000"/>
          <w:sz w:val="24"/>
          <w:szCs w:val="24"/>
        </w:rPr>
      </w:pPr>
      <w:r w:rsidRPr="00B47927">
        <w:rPr>
          <w:rFonts w:cstheme="minorHAnsi"/>
          <w:color w:val="000000"/>
          <w:sz w:val="24"/>
          <w:szCs w:val="24"/>
        </w:rPr>
        <w:t>jest sprzeczny z obowiązującym prawem lub zasadami współżycia społecznego (np.</w:t>
      </w:r>
    </w:p>
    <w:p w:rsidR="00B47927" w:rsidRDefault="00B47927" w:rsidP="00B479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B47927">
        <w:rPr>
          <w:rFonts w:cstheme="minorHAnsi"/>
          <w:color w:val="000000"/>
          <w:sz w:val="24"/>
          <w:szCs w:val="24"/>
        </w:rPr>
        <w:t>swastyka);</w:t>
      </w:r>
    </w:p>
    <w:p w:rsidR="00B47927" w:rsidRPr="00B47927" w:rsidRDefault="00B47927" w:rsidP="00B4792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7927">
        <w:rPr>
          <w:rFonts w:cstheme="minorHAnsi"/>
          <w:color w:val="000000"/>
          <w:sz w:val="24"/>
          <w:szCs w:val="24"/>
        </w:rPr>
        <w:t>narusza prawa osobiste lub majątkowe osób trzecich (np. wykorzystywanie symbolu</w:t>
      </w:r>
    </w:p>
    <w:p w:rsidR="00B47927" w:rsidRDefault="00B47927" w:rsidP="00B479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</w:t>
      </w:r>
      <w:r w:rsidRPr="00B47927">
        <w:rPr>
          <w:rFonts w:cstheme="minorHAnsi"/>
          <w:color w:val="000000"/>
          <w:sz w:val="24"/>
          <w:szCs w:val="24"/>
        </w:rPr>
        <w:t>nadgryzionego jabłuszka APPLE bez zgody właściciela);</w:t>
      </w:r>
    </w:p>
    <w:p w:rsidR="00B47927" w:rsidRDefault="00B47927" w:rsidP="00B4792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7927">
        <w:rPr>
          <w:rFonts w:cstheme="minorHAnsi"/>
          <w:color w:val="000000"/>
          <w:sz w:val="24"/>
          <w:szCs w:val="24"/>
        </w:rPr>
        <w:t>zawiera dane niezgodne z prawdą;</w:t>
      </w:r>
    </w:p>
    <w:p w:rsidR="00B47927" w:rsidRPr="00517483" w:rsidRDefault="00B47927" w:rsidP="00B4792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7927">
        <w:rPr>
          <w:rFonts w:cstheme="minorHAnsi"/>
          <w:color w:val="000000"/>
          <w:sz w:val="24"/>
          <w:szCs w:val="24"/>
        </w:rPr>
        <w:t>zawiera nazwę lub skrót nazwy Rzeczypospolitej Polskiej bądź jej symbole – godło,</w:t>
      </w:r>
      <w:r w:rsidR="00517483">
        <w:rPr>
          <w:rFonts w:cstheme="minorHAnsi"/>
          <w:color w:val="000000"/>
          <w:sz w:val="24"/>
          <w:szCs w:val="24"/>
        </w:rPr>
        <w:t xml:space="preserve"> </w:t>
      </w:r>
      <w:r w:rsidRPr="00517483">
        <w:rPr>
          <w:rFonts w:cstheme="minorHAnsi"/>
          <w:color w:val="000000"/>
          <w:sz w:val="24"/>
          <w:szCs w:val="24"/>
        </w:rPr>
        <w:t>barwy lub hymn, znak Sił Zbrojnych, państwowy znak jakości i znak bezpieczeństwa;</w:t>
      </w:r>
    </w:p>
    <w:p w:rsidR="00B47927" w:rsidRDefault="00B47927" w:rsidP="00B4792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7927">
        <w:rPr>
          <w:rFonts w:cstheme="minorHAnsi"/>
          <w:color w:val="000000"/>
          <w:sz w:val="24"/>
          <w:szCs w:val="24"/>
        </w:rPr>
        <w:t>zawiera nazwę lub herb polskiego województwa, miasta lub miejscowości, reprodukcję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polskiego orderu, odznaczenia, odznaki honorowej lub oznaki wojskowej (w uzasadnionym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wypadku znak taki może być zarejestrowany po uprzednim wyrażeniu zgody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przez właściwy organ państwowy lub właściwą jednostkę organizacyjną);</w:t>
      </w:r>
    </w:p>
    <w:p w:rsidR="00B47927" w:rsidRDefault="00B47927" w:rsidP="00B4792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7927">
        <w:rPr>
          <w:rFonts w:cstheme="minorHAnsi"/>
          <w:color w:val="000000"/>
          <w:sz w:val="24"/>
          <w:szCs w:val="24"/>
        </w:rPr>
        <w:t>zawiera nazwę lub skrót nazwy państwa albo symbole (herb, flagę, godło) państwa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będącego członkiem Związku Paryskiego Ochrony Własności Przemysłowej, nazwę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lub skrót nazwy albo symbole międzynarodow</w:t>
      </w:r>
      <w:r>
        <w:rPr>
          <w:rFonts w:cstheme="minorHAnsi"/>
          <w:color w:val="000000"/>
          <w:sz w:val="24"/>
          <w:szCs w:val="24"/>
        </w:rPr>
        <w:t xml:space="preserve">ej organizacji rządowej, której </w:t>
      </w:r>
      <w:r w:rsidRPr="00B47927">
        <w:rPr>
          <w:rFonts w:cstheme="minorHAnsi"/>
          <w:color w:val="000000"/>
          <w:sz w:val="24"/>
          <w:szCs w:val="24"/>
        </w:rPr>
        <w:t>członkami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są jedno lub więcej państw należących do tego Związku, oraz symbol olimpijski,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o ile zgłaszający nie wykaże, że jest uprawniony do używania takiego znaku w obrocie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7927">
        <w:rPr>
          <w:rFonts w:cstheme="minorHAnsi"/>
          <w:color w:val="000000"/>
          <w:sz w:val="24"/>
          <w:szCs w:val="24"/>
        </w:rPr>
        <w:t>gospodarczym.</w:t>
      </w:r>
    </w:p>
    <w:p w:rsidR="00E0374F" w:rsidRPr="00E0374F" w:rsidRDefault="00B47927" w:rsidP="00B479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E0374F">
        <w:rPr>
          <w:rFonts w:eastAsia="ScalaSansPro-Bold" w:cstheme="minorHAnsi"/>
          <w:b/>
          <w:bCs/>
          <w:color w:val="00B050"/>
          <w:sz w:val="24"/>
          <w:szCs w:val="24"/>
        </w:rPr>
        <w:t>Znaki towarowe pełnią trzy podstawowe funkcje:</w:t>
      </w:r>
    </w:p>
    <w:p w:rsidR="00B47927" w:rsidRPr="00517483" w:rsidRDefault="00B47927" w:rsidP="0051748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17483">
        <w:rPr>
          <w:rFonts w:eastAsia="ScalaSansPro-Bold" w:cstheme="minorHAnsi"/>
          <w:b/>
          <w:bCs/>
          <w:color w:val="00B050"/>
          <w:sz w:val="24"/>
          <w:szCs w:val="24"/>
        </w:rPr>
        <w:t>oznaczenia pochodzenia towaru</w:t>
      </w:r>
      <w:r w:rsidR="00E0374F" w:rsidRPr="00517483">
        <w:rPr>
          <w:rFonts w:eastAsia="ScalaSansPro-Bold" w:cstheme="minorHAnsi"/>
          <w:color w:val="000000"/>
          <w:sz w:val="24"/>
          <w:szCs w:val="24"/>
        </w:rPr>
        <w:t xml:space="preserve"> (</w:t>
      </w:r>
      <w:r w:rsidRPr="00517483">
        <w:rPr>
          <w:rFonts w:eastAsia="ScalaSansPro-Bold" w:cstheme="minorHAnsi"/>
          <w:color w:val="000000"/>
          <w:sz w:val="24"/>
          <w:szCs w:val="24"/>
        </w:rPr>
        <w:t>pozwalają na identyfikację danego produktu, pochodzącego</w:t>
      </w:r>
      <w:r w:rsidR="00E0374F" w:rsidRPr="00517483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17483">
        <w:rPr>
          <w:rFonts w:eastAsia="ScalaSansPro-Bold" w:cstheme="minorHAnsi"/>
          <w:color w:val="000000"/>
          <w:sz w:val="24"/>
          <w:szCs w:val="24"/>
        </w:rPr>
        <w:t>od określonego producenta, np. kiedy samochód marki Warszawa został oznaczony</w:t>
      </w:r>
      <w:r w:rsidR="00E0374F" w:rsidRPr="00517483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17483">
        <w:rPr>
          <w:rFonts w:eastAsia="ScalaSansPro-Bold" w:cstheme="minorHAnsi"/>
          <w:color w:val="000000"/>
          <w:sz w:val="24"/>
          <w:szCs w:val="24"/>
        </w:rPr>
        <w:t>symbolem 204, zarezerwowanym przez firmę Peugeot, konieczna była zmiana</w:t>
      </w:r>
      <w:r w:rsidR="00E0374F" w:rsidRPr="00517483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17483">
        <w:rPr>
          <w:rFonts w:eastAsia="ScalaSansPro-Bold" w:cstheme="minorHAnsi"/>
          <w:color w:val="000000"/>
          <w:sz w:val="24"/>
          <w:szCs w:val="24"/>
        </w:rPr>
        <w:t>symbolu samochodu produkowanego nad Wisłą, ponieważ Peugeot zagroził sprawą</w:t>
      </w:r>
      <w:r w:rsidR="00E0374F" w:rsidRPr="00517483">
        <w:rPr>
          <w:rFonts w:eastAsia="ScalaSansPro-Bold" w:cstheme="minorHAnsi"/>
          <w:color w:val="000000"/>
          <w:sz w:val="24"/>
          <w:szCs w:val="24"/>
        </w:rPr>
        <w:t xml:space="preserve"> sądową);</w:t>
      </w:r>
    </w:p>
    <w:p w:rsidR="00B47927" w:rsidRDefault="00B47927" w:rsidP="00E037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374F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>reklamową</w:t>
      </w:r>
      <w:r w:rsidR="00E0374F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="00E0374F" w:rsidRPr="00E0374F">
        <w:rPr>
          <w:rFonts w:eastAsia="ScalaSansPro-Bold" w:cstheme="minorHAnsi"/>
          <w:bCs/>
          <w:sz w:val="24"/>
          <w:szCs w:val="24"/>
        </w:rPr>
        <w:t>(</w:t>
      </w:r>
      <w:r w:rsidRPr="00E0374F">
        <w:rPr>
          <w:rFonts w:eastAsia="ScalaSansPro-Bold" w:cstheme="minorHAnsi"/>
          <w:color w:val="000000"/>
          <w:sz w:val="24"/>
          <w:szCs w:val="24"/>
        </w:rPr>
        <w:t>umożliwiają producentowi stworzenie marki, której wyroby</w:t>
      </w:r>
      <w:r w:rsidR="00E0374F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374F">
        <w:rPr>
          <w:rFonts w:eastAsia="ScalaSansPro-Bold" w:cstheme="minorHAnsi"/>
          <w:color w:val="000000"/>
          <w:sz w:val="24"/>
          <w:szCs w:val="24"/>
        </w:rPr>
        <w:t>nie będą utożsam</w:t>
      </w:r>
      <w:r w:rsidR="00E0374F">
        <w:rPr>
          <w:rFonts w:eastAsia="ScalaSansPro-Bold" w:cstheme="minorHAnsi"/>
          <w:color w:val="000000"/>
          <w:sz w:val="24"/>
          <w:szCs w:val="24"/>
        </w:rPr>
        <w:t>iane z wyrobami konkurencyjnymi);</w:t>
      </w:r>
    </w:p>
    <w:p w:rsidR="00B47927" w:rsidRDefault="00B47927" w:rsidP="00E037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0374F">
        <w:rPr>
          <w:rFonts w:eastAsia="ScalaSansPro-Bold" w:cstheme="minorHAnsi"/>
          <w:b/>
          <w:bCs/>
          <w:color w:val="00B050"/>
          <w:sz w:val="24"/>
          <w:szCs w:val="24"/>
        </w:rPr>
        <w:t>gwarancji jakości oferowanego produktu</w:t>
      </w:r>
      <w:r w:rsidR="00E0374F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="00E0374F">
        <w:rPr>
          <w:rFonts w:eastAsia="ScalaSansPro-Bold" w:cstheme="minorHAnsi"/>
          <w:b/>
          <w:bCs/>
          <w:sz w:val="24"/>
          <w:szCs w:val="24"/>
        </w:rPr>
        <w:t>(</w:t>
      </w:r>
      <w:r w:rsidRPr="00E0374F">
        <w:rPr>
          <w:rFonts w:eastAsia="ScalaSansPro-Bold" w:cstheme="minorHAnsi"/>
          <w:color w:val="000000"/>
          <w:sz w:val="24"/>
          <w:szCs w:val="24"/>
        </w:rPr>
        <w:t>ma budzić pozytywne skojarzenia</w:t>
      </w:r>
      <w:r w:rsidR="00E0374F">
        <w:rPr>
          <w:rFonts w:eastAsia="ScalaSansPro-Bold" w:cstheme="minorHAnsi"/>
          <w:color w:val="000000"/>
          <w:sz w:val="24"/>
          <w:szCs w:val="24"/>
        </w:rPr>
        <w:t xml:space="preserve">                        </w:t>
      </w:r>
      <w:r w:rsidRPr="00E0374F">
        <w:rPr>
          <w:rFonts w:eastAsia="ScalaSansPro-Bold" w:cstheme="minorHAnsi"/>
          <w:color w:val="000000"/>
          <w:sz w:val="24"/>
          <w:szCs w:val="24"/>
        </w:rPr>
        <w:t>z określonymi wyrobami (np. samochody produkowane w Niemczech są wysokiej</w:t>
      </w:r>
      <w:r w:rsidR="00E0374F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0374F">
        <w:rPr>
          <w:rFonts w:eastAsia="ScalaSansPro-Bold" w:cstheme="minorHAnsi"/>
          <w:color w:val="000000"/>
          <w:sz w:val="24"/>
          <w:szCs w:val="24"/>
        </w:rPr>
        <w:t>jakości, okna drewniane produkowane w Polsce wyróżniają się doskonałym wykonaniem).</w:t>
      </w:r>
    </w:p>
    <w:p w:rsidR="00E2670E" w:rsidRPr="00E2670E" w:rsidRDefault="00E2670E" w:rsidP="00E267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670E">
        <w:rPr>
          <w:rFonts w:cstheme="minorHAnsi"/>
          <w:sz w:val="24"/>
          <w:szCs w:val="24"/>
        </w:rPr>
        <w:t>Znak towarowy nie może być podobny do znaku już zarejestrowanego, np. producent</w:t>
      </w:r>
      <w:r>
        <w:rPr>
          <w:rFonts w:cstheme="minorHAnsi"/>
          <w:sz w:val="24"/>
          <w:szCs w:val="24"/>
        </w:rPr>
        <w:t xml:space="preserve"> </w:t>
      </w:r>
      <w:r w:rsidRPr="00E2670E">
        <w:rPr>
          <w:rFonts w:cstheme="minorHAnsi"/>
          <w:sz w:val="24"/>
          <w:szCs w:val="24"/>
        </w:rPr>
        <w:t>komputerów nie może wykorzystywać symbolu jabłuszka na swoich artykułach. Ustawodawca</w:t>
      </w:r>
      <w:r>
        <w:rPr>
          <w:rFonts w:cstheme="minorHAnsi"/>
          <w:sz w:val="24"/>
          <w:szCs w:val="24"/>
        </w:rPr>
        <w:t xml:space="preserve"> uznał za: </w:t>
      </w:r>
      <w:r w:rsidRPr="00E2670E">
        <w:rPr>
          <w:rFonts w:cstheme="minorHAnsi"/>
          <w:i/>
          <w:sz w:val="24"/>
          <w:szCs w:val="24"/>
        </w:rPr>
        <w:t xml:space="preserve">Niedopuszczalne rejestrowanie znaku dla towarów tego samego rodzaju, </w:t>
      </w:r>
      <w:r w:rsidRPr="00E2670E">
        <w:rPr>
          <w:rFonts w:cstheme="minorHAnsi"/>
          <w:i/>
          <w:color w:val="000000"/>
          <w:sz w:val="24"/>
          <w:szCs w:val="24"/>
        </w:rPr>
        <w:t>jeśli: jest podobny w takim stopniu do znaku towarowego zarejestrowanego na rzecz innego</w:t>
      </w:r>
      <w:r w:rsidRPr="00E2670E">
        <w:rPr>
          <w:rFonts w:cstheme="minorHAnsi"/>
          <w:i/>
          <w:sz w:val="24"/>
          <w:szCs w:val="24"/>
        </w:rPr>
        <w:t xml:space="preserve"> </w:t>
      </w:r>
      <w:r w:rsidRPr="00E2670E">
        <w:rPr>
          <w:rFonts w:cstheme="minorHAnsi"/>
          <w:i/>
          <w:color w:val="000000"/>
          <w:sz w:val="24"/>
          <w:szCs w:val="24"/>
        </w:rPr>
        <w:t>przedsiębiorstwa, że w zwykłych warunkach obrotu gospodarczego mógłby wprowadzać</w:t>
      </w:r>
      <w:r w:rsidRPr="00E2670E">
        <w:rPr>
          <w:rFonts w:cstheme="minorHAnsi"/>
          <w:i/>
          <w:sz w:val="24"/>
          <w:szCs w:val="24"/>
        </w:rPr>
        <w:t xml:space="preserve"> </w:t>
      </w:r>
      <w:r w:rsidRPr="00E2670E">
        <w:rPr>
          <w:rFonts w:cstheme="minorHAnsi"/>
          <w:i/>
          <w:color w:val="000000"/>
          <w:sz w:val="24"/>
          <w:szCs w:val="24"/>
        </w:rPr>
        <w:t>w błąd odbiorców co do pochodzenia towarów, a także jest podobny w takim stopniu</w:t>
      </w:r>
      <w:r w:rsidRPr="00E2670E">
        <w:rPr>
          <w:rFonts w:cstheme="minorHAnsi"/>
          <w:i/>
          <w:sz w:val="24"/>
          <w:szCs w:val="24"/>
        </w:rPr>
        <w:t xml:space="preserve"> </w:t>
      </w:r>
      <w:r w:rsidRPr="00E2670E">
        <w:rPr>
          <w:rFonts w:cstheme="minorHAnsi"/>
          <w:i/>
          <w:color w:val="000000"/>
          <w:sz w:val="24"/>
          <w:szCs w:val="24"/>
        </w:rPr>
        <w:t>do znaku towarowego powszechnie znanego w Polsce jako znaku dla towarów pochodzących</w:t>
      </w:r>
      <w:r w:rsidRPr="00E2670E">
        <w:rPr>
          <w:rFonts w:cstheme="minorHAnsi"/>
          <w:i/>
          <w:sz w:val="24"/>
          <w:szCs w:val="24"/>
        </w:rPr>
        <w:t xml:space="preserve"> </w:t>
      </w:r>
      <w:r w:rsidRPr="00E2670E">
        <w:rPr>
          <w:rFonts w:cstheme="minorHAnsi"/>
          <w:i/>
          <w:color w:val="000000"/>
          <w:sz w:val="24"/>
          <w:szCs w:val="24"/>
        </w:rPr>
        <w:t>z innego przedsiębiorstwa, że w zwykłych warunkach obrotu gospodarczego mógłby</w:t>
      </w:r>
      <w:r w:rsidRPr="00E2670E">
        <w:rPr>
          <w:rFonts w:cstheme="minorHAnsi"/>
          <w:i/>
          <w:sz w:val="24"/>
          <w:szCs w:val="24"/>
        </w:rPr>
        <w:t xml:space="preserve"> </w:t>
      </w:r>
      <w:r w:rsidRPr="00E2670E">
        <w:rPr>
          <w:rFonts w:cstheme="minorHAnsi"/>
          <w:i/>
          <w:color w:val="000000"/>
          <w:sz w:val="24"/>
          <w:szCs w:val="24"/>
        </w:rPr>
        <w:t>wprowadzać w błąd odbiorców co do pochodzenia towarów.</w:t>
      </w:r>
    </w:p>
    <w:p w:rsidR="00E2670E" w:rsidRDefault="00E2670E" w:rsidP="005174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17483">
        <w:rPr>
          <w:rFonts w:eastAsia="ScalaSansPro-Bold" w:cstheme="minorHAnsi"/>
          <w:b/>
          <w:bCs/>
          <w:color w:val="00B050"/>
          <w:sz w:val="24"/>
          <w:szCs w:val="24"/>
        </w:rPr>
        <w:t>Znaki zarejestrowane</w:t>
      </w:r>
      <w:r w:rsidRPr="00E2670E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E2670E">
        <w:rPr>
          <w:rFonts w:cstheme="minorHAnsi"/>
          <w:color w:val="000000"/>
          <w:sz w:val="24"/>
          <w:szCs w:val="24"/>
        </w:rPr>
        <w:t>(</w:t>
      </w:r>
      <w:r w:rsidR="00517483">
        <w:rPr>
          <w:rFonts w:cstheme="minorHAnsi"/>
          <w:color w:val="000000"/>
          <w:sz w:val="24"/>
          <w:szCs w:val="24"/>
        </w:rPr>
        <w:t xml:space="preserve">ang. </w:t>
      </w:r>
      <w:proofErr w:type="spellStart"/>
      <w:r w:rsidRPr="00E2670E">
        <w:rPr>
          <w:rFonts w:cstheme="minorHAnsi"/>
          <w:i/>
          <w:iCs/>
          <w:color w:val="000000"/>
          <w:sz w:val="24"/>
          <w:szCs w:val="24"/>
        </w:rPr>
        <w:t>registered</w:t>
      </w:r>
      <w:proofErr w:type="spellEnd"/>
      <w:r w:rsidRPr="00E2670E">
        <w:rPr>
          <w:rFonts w:cstheme="minorHAnsi"/>
          <w:i/>
          <w:iCs/>
          <w:color w:val="000000"/>
          <w:sz w:val="24"/>
          <w:szCs w:val="24"/>
        </w:rPr>
        <w:t xml:space="preserve"> trade </w:t>
      </w:r>
      <w:proofErr w:type="spellStart"/>
      <w:r w:rsidRPr="00E2670E">
        <w:rPr>
          <w:rFonts w:cstheme="minorHAnsi"/>
          <w:i/>
          <w:iCs/>
          <w:color w:val="000000"/>
          <w:sz w:val="24"/>
          <w:szCs w:val="24"/>
        </w:rPr>
        <w:t>marks</w:t>
      </w:r>
      <w:proofErr w:type="spellEnd"/>
      <w:r w:rsidRPr="00E2670E">
        <w:rPr>
          <w:rFonts w:cstheme="minorHAnsi"/>
          <w:color w:val="000000"/>
          <w:sz w:val="24"/>
          <w:szCs w:val="24"/>
        </w:rPr>
        <w:t>) w Urzędzie</w:t>
      </w:r>
      <w:r w:rsidR="00517483">
        <w:rPr>
          <w:rFonts w:cstheme="minorHAnsi"/>
          <w:color w:val="000000"/>
          <w:sz w:val="24"/>
          <w:szCs w:val="24"/>
        </w:rPr>
        <w:t xml:space="preserve"> </w:t>
      </w:r>
      <w:r w:rsidRPr="00E2670E">
        <w:rPr>
          <w:rFonts w:cstheme="minorHAnsi"/>
          <w:color w:val="000000"/>
          <w:sz w:val="24"/>
          <w:szCs w:val="24"/>
        </w:rPr>
        <w:t xml:space="preserve">Patentowym Rzeczypospolitej Polskiej są na produktach oznaczone literą </w:t>
      </w:r>
      <w:r w:rsidRPr="00517483">
        <w:rPr>
          <w:rFonts w:cstheme="minorHAnsi"/>
          <w:i/>
          <w:color w:val="000000"/>
          <w:sz w:val="24"/>
          <w:szCs w:val="24"/>
        </w:rPr>
        <w:t>R</w:t>
      </w:r>
      <w:r w:rsidRPr="00E2670E">
        <w:rPr>
          <w:rFonts w:cstheme="minorHAnsi"/>
          <w:color w:val="000000"/>
          <w:sz w:val="24"/>
          <w:szCs w:val="24"/>
        </w:rPr>
        <w:t xml:space="preserve"> wpisaną</w:t>
      </w:r>
      <w:r w:rsidR="00517483">
        <w:rPr>
          <w:rFonts w:cstheme="minorHAnsi"/>
          <w:color w:val="000000"/>
          <w:sz w:val="24"/>
          <w:szCs w:val="24"/>
        </w:rPr>
        <w:t xml:space="preserve"> </w:t>
      </w:r>
      <w:r w:rsidRPr="00E2670E">
        <w:rPr>
          <w:rFonts w:cstheme="minorHAnsi"/>
          <w:color w:val="000000"/>
          <w:sz w:val="24"/>
          <w:szCs w:val="24"/>
        </w:rPr>
        <w:t>w okrą</w:t>
      </w:r>
      <w:r w:rsidR="00517483">
        <w:rPr>
          <w:rFonts w:cstheme="minorHAnsi"/>
          <w:color w:val="000000"/>
          <w:sz w:val="24"/>
          <w:szCs w:val="24"/>
        </w:rPr>
        <w:t>g</w:t>
      </w:r>
      <w:r w:rsidRPr="00E2670E">
        <w:rPr>
          <w:rFonts w:cstheme="minorHAnsi"/>
          <w:color w:val="000000"/>
          <w:sz w:val="24"/>
          <w:szCs w:val="24"/>
        </w:rPr>
        <w:t>. Właściciel znaku towarowego może nim dowolnie dysponować, czyli ma</w:t>
      </w:r>
      <w:r w:rsidR="00517483">
        <w:rPr>
          <w:rFonts w:cstheme="minorHAnsi"/>
          <w:color w:val="000000"/>
          <w:sz w:val="24"/>
          <w:szCs w:val="24"/>
        </w:rPr>
        <w:t xml:space="preserve"> </w:t>
      </w:r>
      <w:r w:rsidRPr="00E2670E">
        <w:rPr>
          <w:rFonts w:cstheme="minorHAnsi"/>
          <w:color w:val="000000"/>
          <w:sz w:val="24"/>
          <w:szCs w:val="24"/>
        </w:rPr>
        <w:t>możliwość umieszczania go nie tylko na sprzedawanych towarach, lecz także na różnych</w:t>
      </w:r>
      <w:r w:rsidR="00517483">
        <w:rPr>
          <w:rFonts w:cstheme="minorHAnsi"/>
          <w:color w:val="000000"/>
          <w:sz w:val="24"/>
          <w:szCs w:val="24"/>
        </w:rPr>
        <w:t xml:space="preserve"> </w:t>
      </w:r>
      <w:r w:rsidRPr="00E2670E">
        <w:rPr>
          <w:rFonts w:cstheme="minorHAnsi"/>
          <w:color w:val="000000"/>
          <w:sz w:val="24"/>
          <w:szCs w:val="24"/>
        </w:rPr>
        <w:t>materiałach reklamowych, firmowych dokumentach, szyldach. Znak towarowy jest własnością</w:t>
      </w:r>
      <w:r w:rsidR="00517483">
        <w:rPr>
          <w:rFonts w:cstheme="minorHAnsi"/>
          <w:color w:val="000000"/>
          <w:sz w:val="24"/>
          <w:szCs w:val="24"/>
        </w:rPr>
        <w:t xml:space="preserve"> </w:t>
      </w:r>
      <w:r w:rsidR="006E15AB">
        <w:rPr>
          <w:rFonts w:cstheme="minorHAnsi"/>
          <w:color w:val="000000"/>
          <w:sz w:val="24"/>
          <w:szCs w:val="24"/>
        </w:rPr>
        <w:t xml:space="preserve">podmiotu, </w:t>
      </w:r>
      <w:r w:rsidRPr="00517483">
        <w:rPr>
          <w:rFonts w:cstheme="minorHAnsi"/>
          <w:color w:val="000000"/>
          <w:sz w:val="24"/>
          <w:szCs w:val="24"/>
        </w:rPr>
        <w:t>przedsiębiorstwa, które go zarejestrowało.</w:t>
      </w:r>
    </w:p>
    <w:p w:rsidR="00517483" w:rsidRDefault="00517483" w:rsidP="005174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17483" w:rsidRDefault="00517483" w:rsidP="006E15AB">
      <w:pPr>
        <w:pStyle w:val="Nagwek2"/>
        <w:shd w:val="clear" w:color="auto" w:fill="FFFFFF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Zadanie </w:t>
      </w:r>
    </w:p>
    <w:p w:rsidR="00517483" w:rsidRPr="006E15AB" w:rsidRDefault="00517483" w:rsidP="00517483">
      <w:pPr>
        <w:rPr>
          <w:sz w:val="24"/>
          <w:szCs w:val="24"/>
        </w:rPr>
      </w:pPr>
      <w:r w:rsidRPr="006E15AB">
        <w:rPr>
          <w:sz w:val="24"/>
          <w:szCs w:val="24"/>
        </w:rPr>
        <w:t>Wyszukaj w Internecie znaki towarowe</w:t>
      </w:r>
      <w:r w:rsidR="00BC4070" w:rsidRPr="006E15AB">
        <w:rPr>
          <w:sz w:val="24"/>
          <w:szCs w:val="24"/>
        </w:rPr>
        <w:t xml:space="preserve"> </w:t>
      </w:r>
      <w:r w:rsidRPr="006E15AB">
        <w:rPr>
          <w:sz w:val="24"/>
          <w:szCs w:val="24"/>
        </w:rPr>
        <w:t>wymienionych poniżej najcenniejszych marek świata</w:t>
      </w:r>
      <w:r w:rsidR="007579B6">
        <w:rPr>
          <w:sz w:val="24"/>
          <w:szCs w:val="24"/>
        </w:rPr>
        <w:t xml:space="preserve"> i wklej je do zeszytu</w:t>
      </w:r>
      <w:r w:rsidRPr="006E15AB">
        <w:rPr>
          <w:sz w:val="24"/>
          <w:szCs w:val="24"/>
        </w:rPr>
        <w:t>.</w:t>
      </w:r>
    </w:p>
    <w:p w:rsidR="00517483" w:rsidRPr="00517483" w:rsidRDefault="00517483" w:rsidP="00517483">
      <w:pPr>
        <w:pStyle w:val="Nagwek2"/>
        <w:shd w:val="clear" w:color="auto" w:fill="FFFFFF"/>
        <w:rPr>
          <w:rFonts w:asciiTheme="minorHAnsi" w:hAnsiTheme="minorHAnsi" w:cstheme="minorHAnsi"/>
          <w:color w:val="auto"/>
          <w:sz w:val="24"/>
          <w:szCs w:val="24"/>
        </w:rPr>
      </w:pPr>
      <w:r w:rsidRPr="00517483">
        <w:rPr>
          <w:rFonts w:asciiTheme="minorHAnsi" w:hAnsiTheme="minorHAnsi" w:cstheme="minorHAnsi"/>
          <w:color w:val="auto"/>
          <w:sz w:val="24"/>
          <w:szCs w:val="24"/>
        </w:rPr>
        <w:t xml:space="preserve">Najcenniejsze marki świata </w:t>
      </w:r>
      <w:proofErr w:type="spellStart"/>
      <w:r w:rsidRPr="00517483">
        <w:rPr>
          <w:rFonts w:asciiTheme="minorHAnsi" w:hAnsiTheme="minorHAnsi" w:cstheme="minorHAnsi"/>
          <w:color w:val="auto"/>
          <w:sz w:val="24"/>
          <w:szCs w:val="24"/>
        </w:rPr>
        <w:t>BrandZ</w:t>
      </w:r>
      <w:proofErr w:type="spellEnd"/>
      <w:r w:rsidRPr="00517483">
        <w:rPr>
          <w:rFonts w:asciiTheme="minorHAnsi" w:hAnsiTheme="minorHAnsi" w:cstheme="minorHAnsi"/>
          <w:color w:val="auto"/>
          <w:sz w:val="24"/>
          <w:szCs w:val="24"/>
        </w:rPr>
        <w:t xml:space="preserve"> - edycja 2020</w:t>
      </w:r>
    </w:p>
    <w:p w:rsidR="006E15AB" w:rsidRPr="006E15AB" w:rsidRDefault="003860A9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6" w:history="1">
        <w:proofErr w:type="spellStart"/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Amazon</w:t>
        </w:r>
        <w:proofErr w:type="spellEnd"/>
      </w:hyperlink>
      <w:r w:rsidR="00517483" w:rsidRPr="006E15AB">
        <w:rPr>
          <w:rFonts w:cstheme="minorHAnsi"/>
          <w:sz w:val="24"/>
          <w:szCs w:val="24"/>
          <w:shd w:val="clear" w:color="auto" w:fill="FFFFFF"/>
        </w:rPr>
        <w:t> - 415,9 mld dol. (wzrost o 32 proc.)</w:t>
      </w:r>
    </w:p>
    <w:p w:rsidR="006E15AB" w:rsidRPr="006E15AB" w:rsidRDefault="003860A9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Apple</w:t>
        </w:r>
      </w:hyperlink>
      <w:r w:rsidR="00517483" w:rsidRPr="006E15AB">
        <w:rPr>
          <w:rFonts w:cstheme="minorHAnsi"/>
          <w:sz w:val="24"/>
          <w:szCs w:val="24"/>
          <w:shd w:val="clear" w:color="auto" w:fill="FFFFFF"/>
        </w:rPr>
        <w:t> - 352,2 mld dol. (wzrost o 14 proc.)</w:t>
      </w:r>
    </w:p>
    <w:p w:rsidR="006E15AB" w:rsidRPr="006E15AB" w:rsidRDefault="003860A9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Microsoft</w:t>
        </w:r>
      </w:hyperlink>
      <w:r w:rsidR="006E15AB">
        <w:rPr>
          <w:rFonts w:cstheme="minorHAnsi"/>
          <w:sz w:val="24"/>
          <w:szCs w:val="24"/>
          <w:shd w:val="clear" w:color="auto" w:fill="FFFFFF"/>
        </w:rPr>
        <w:t xml:space="preserve"> - 326,5 mld dol. (wzrost o </w:t>
      </w:r>
      <w:r w:rsidR="00517483" w:rsidRPr="006E15AB">
        <w:rPr>
          <w:rFonts w:cstheme="minorHAnsi"/>
          <w:sz w:val="24"/>
          <w:szCs w:val="24"/>
          <w:shd w:val="clear" w:color="auto" w:fill="FFFFFF"/>
        </w:rPr>
        <w:t>30 proc.)</w:t>
      </w:r>
    </w:p>
    <w:p w:rsidR="006E15AB" w:rsidRPr="006E15AB" w:rsidRDefault="003860A9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Google</w:t>
        </w:r>
      </w:hyperlink>
      <w:r w:rsidR="00517483" w:rsidRPr="006E15AB">
        <w:rPr>
          <w:rFonts w:cstheme="minorHAnsi"/>
          <w:sz w:val="24"/>
          <w:szCs w:val="24"/>
          <w:shd w:val="clear" w:color="auto" w:fill="FFFFFF"/>
        </w:rPr>
        <w:t> - 323,6 mld dol. (wzrost o 5 proc.)</w:t>
      </w:r>
    </w:p>
    <w:p w:rsidR="006E15AB" w:rsidRPr="006E15AB" w:rsidRDefault="003860A9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Visa</w:t>
        </w:r>
      </w:hyperlink>
      <w:r w:rsidR="00517483" w:rsidRPr="006E15AB">
        <w:rPr>
          <w:rFonts w:cstheme="minorHAnsi"/>
          <w:sz w:val="24"/>
          <w:szCs w:val="24"/>
          <w:shd w:val="clear" w:color="auto" w:fill="FFFFFF"/>
        </w:rPr>
        <w:t> - 186,8 mld dol. (wzrost o 5 proc.)</w:t>
      </w:r>
    </w:p>
    <w:p w:rsidR="006E15AB" w:rsidRPr="006E15AB" w:rsidRDefault="003860A9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1" w:history="1">
        <w:proofErr w:type="spellStart"/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Alibaba</w:t>
        </w:r>
        <w:proofErr w:type="spellEnd"/>
      </w:hyperlink>
      <w:r w:rsidR="00517483" w:rsidRPr="006E15AB">
        <w:rPr>
          <w:rFonts w:cstheme="minorHAnsi"/>
          <w:sz w:val="24"/>
          <w:szCs w:val="24"/>
          <w:shd w:val="clear" w:color="auto" w:fill="FFFFFF"/>
        </w:rPr>
        <w:t> - 152,5 mld dol. (wzrost o 16 proc.)</w:t>
      </w:r>
    </w:p>
    <w:p w:rsidR="006E15AB" w:rsidRPr="006E15AB" w:rsidRDefault="00517483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E15AB">
        <w:rPr>
          <w:rFonts w:cstheme="minorHAnsi"/>
          <w:sz w:val="24"/>
          <w:szCs w:val="24"/>
          <w:shd w:val="clear" w:color="auto" w:fill="FFFFFF"/>
        </w:rPr>
        <w:t>Tencent</w:t>
      </w:r>
      <w:proofErr w:type="spellEnd"/>
      <w:r w:rsidRPr="006E15AB">
        <w:rPr>
          <w:rFonts w:cstheme="minorHAnsi"/>
          <w:sz w:val="24"/>
          <w:szCs w:val="24"/>
          <w:shd w:val="clear" w:color="auto" w:fill="FFFFFF"/>
        </w:rPr>
        <w:t xml:space="preserve"> - 150,9 mld dol. (wzrost o 15 proc.)</w:t>
      </w:r>
    </w:p>
    <w:p w:rsidR="006E15AB" w:rsidRPr="006E15AB" w:rsidRDefault="00517483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15AB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="003860A9">
        <w:fldChar w:fldCharType="begin"/>
      </w:r>
      <w:r w:rsidR="007932B8">
        <w:instrText>HYPERLINK "https://innpoland.pl/t/2811,facebook"</w:instrText>
      </w:r>
      <w:r w:rsidR="003860A9">
        <w:fldChar w:fldCharType="separate"/>
      </w:r>
      <w:r w:rsidRPr="006E15AB">
        <w:rPr>
          <w:rStyle w:val="Hipercze"/>
          <w:rFonts w:cstheme="minorHAnsi"/>
          <w:color w:val="auto"/>
          <w:sz w:val="24"/>
          <w:szCs w:val="24"/>
          <w:u w:val="none"/>
          <w:shd w:val="clear" w:color="auto" w:fill="FFFFFF"/>
        </w:rPr>
        <w:t>Facebook</w:t>
      </w:r>
      <w:proofErr w:type="spellEnd"/>
      <w:r w:rsidR="003860A9">
        <w:fldChar w:fldCharType="end"/>
      </w:r>
      <w:r w:rsidRPr="006E15AB">
        <w:rPr>
          <w:rFonts w:cstheme="minorHAnsi"/>
          <w:sz w:val="24"/>
          <w:szCs w:val="24"/>
          <w:shd w:val="clear" w:color="auto" w:fill="FFFFFF"/>
        </w:rPr>
        <w:t> - 147,1 mld dol. (spadek o 7 proc.)</w:t>
      </w:r>
    </w:p>
    <w:p w:rsidR="006E15AB" w:rsidRPr="006E15AB" w:rsidRDefault="003860A9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2" w:history="1"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McDonald's</w:t>
        </w:r>
      </w:hyperlink>
      <w:r w:rsidR="00517483" w:rsidRPr="006E15AB">
        <w:rPr>
          <w:rFonts w:cstheme="minorHAnsi"/>
          <w:sz w:val="24"/>
          <w:szCs w:val="24"/>
          <w:shd w:val="clear" w:color="auto" w:fill="FFFFFF"/>
        </w:rPr>
        <w:t> - 129,3 mld dol. (spadek o 1 proc.)</w:t>
      </w:r>
    </w:p>
    <w:p w:rsidR="00517483" w:rsidRPr="006E15AB" w:rsidRDefault="003860A9" w:rsidP="006E15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3" w:history="1">
        <w:proofErr w:type="spellStart"/>
        <w:r w:rsidR="00517483" w:rsidRPr="006E15A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Mastercard</w:t>
        </w:r>
        <w:proofErr w:type="spellEnd"/>
      </w:hyperlink>
      <w:r w:rsidR="00517483" w:rsidRPr="006E15AB">
        <w:rPr>
          <w:rFonts w:cstheme="minorHAnsi"/>
          <w:sz w:val="24"/>
          <w:szCs w:val="24"/>
          <w:shd w:val="clear" w:color="auto" w:fill="FFFFFF"/>
        </w:rPr>
        <w:t> - 108,1 mld dol. (wzrost o 18 proc.).</w:t>
      </w:r>
    </w:p>
    <w:sectPr w:rsidR="00517483" w:rsidRPr="006E15AB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5"/>
  </w:num>
  <w:num w:numId="5">
    <w:abstractNumId w:val="29"/>
  </w:num>
  <w:num w:numId="6">
    <w:abstractNumId w:val="17"/>
  </w:num>
  <w:num w:numId="7">
    <w:abstractNumId w:val="0"/>
  </w:num>
  <w:num w:numId="8">
    <w:abstractNumId w:val="1"/>
  </w:num>
  <w:num w:numId="9">
    <w:abstractNumId w:val="21"/>
  </w:num>
  <w:num w:numId="10">
    <w:abstractNumId w:val="4"/>
  </w:num>
  <w:num w:numId="11">
    <w:abstractNumId w:val="14"/>
  </w:num>
  <w:num w:numId="12">
    <w:abstractNumId w:val="10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6"/>
  </w:num>
  <w:num w:numId="18">
    <w:abstractNumId w:val="18"/>
  </w:num>
  <w:num w:numId="19">
    <w:abstractNumId w:val="30"/>
  </w:num>
  <w:num w:numId="20">
    <w:abstractNumId w:val="20"/>
  </w:num>
  <w:num w:numId="21">
    <w:abstractNumId w:val="9"/>
  </w:num>
  <w:num w:numId="22">
    <w:abstractNumId w:val="3"/>
  </w:num>
  <w:num w:numId="23">
    <w:abstractNumId w:val="26"/>
  </w:num>
  <w:num w:numId="24">
    <w:abstractNumId w:val="34"/>
  </w:num>
  <w:num w:numId="25">
    <w:abstractNumId w:val="27"/>
  </w:num>
  <w:num w:numId="26">
    <w:abstractNumId w:val="31"/>
  </w:num>
  <w:num w:numId="27">
    <w:abstractNumId w:val="11"/>
  </w:num>
  <w:num w:numId="28">
    <w:abstractNumId w:val="33"/>
  </w:num>
  <w:num w:numId="29">
    <w:abstractNumId w:val="19"/>
  </w:num>
  <w:num w:numId="30">
    <w:abstractNumId w:val="15"/>
  </w:num>
  <w:num w:numId="31">
    <w:abstractNumId w:val="22"/>
  </w:num>
  <w:num w:numId="32">
    <w:abstractNumId w:val="24"/>
  </w:num>
  <w:num w:numId="33">
    <w:abstractNumId w:val="2"/>
  </w:num>
  <w:num w:numId="34">
    <w:abstractNumId w:val="3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B25D7"/>
    <w:rsid w:val="00120775"/>
    <w:rsid w:val="00120E05"/>
    <w:rsid w:val="00156F80"/>
    <w:rsid w:val="0017309C"/>
    <w:rsid w:val="001E7AB1"/>
    <w:rsid w:val="00263B42"/>
    <w:rsid w:val="002830EA"/>
    <w:rsid w:val="002F16E3"/>
    <w:rsid w:val="00363046"/>
    <w:rsid w:val="003648E6"/>
    <w:rsid w:val="003860A9"/>
    <w:rsid w:val="003F6604"/>
    <w:rsid w:val="00424ECF"/>
    <w:rsid w:val="0043699B"/>
    <w:rsid w:val="004668F9"/>
    <w:rsid w:val="00477B59"/>
    <w:rsid w:val="004C407C"/>
    <w:rsid w:val="00517483"/>
    <w:rsid w:val="00524617"/>
    <w:rsid w:val="00544FA2"/>
    <w:rsid w:val="005566F7"/>
    <w:rsid w:val="005823DE"/>
    <w:rsid w:val="005872CF"/>
    <w:rsid w:val="005C23B9"/>
    <w:rsid w:val="006550EC"/>
    <w:rsid w:val="006850CD"/>
    <w:rsid w:val="00692B58"/>
    <w:rsid w:val="006E15AB"/>
    <w:rsid w:val="00742B54"/>
    <w:rsid w:val="007579B6"/>
    <w:rsid w:val="00786346"/>
    <w:rsid w:val="007932B8"/>
    <w:rsid w:val="007B5EA0"/>
    <w:rsid w:val="007F763B"/>
    <w:rsid w:val="008533AE"/>
    <w:rsid w:val="00875225"/>
    <w:rsid w:val="008B6A61"/>
    <w:rsid w:val="008D34B0"/>
    <w:rsid w:val="008E2F7E"/>
    <w:rsid w:val="00912C10"/>
    <w:rsid w:val="00930368"/>
    <w:rsid w:val="00970256"/>
    <w:rsid w:val="00992B31"/>
    <w:rsid w:val="009B0A97"/>
    <w:rsid w:val="009B1FB9"/>
    <w:rsid w:val="009D7E22"/>
    <w:rsid w:val="00A129AC"/>
    <w:rsid w:val="00A5033B"/>
    <w:rsid w:val="00A608BD"/>
    <w:rsid w:val="00A64F3A"/>
    <w:rsid w:val="00A901AF"/>
    <w:rsid w:val="00A92B10"/>
    <w:rsid w:val="00AD7151"/>
    <w:rsid w:val="00B179DC"/>
    <w:rsid w:val="00B47927"/>
    <w:rsid w:val="00B76455"/>
    <w:rsid w:val="00BA04A3"/>
    <w:rsid w:val="00BC4070"/>
    <w:rsid w:val="00C07B9F"/>
    <w:rsid w:val="00CD053D"/>
    <w:rsid w:val="00CE6909"/>
    <w:rsid w:val="00D53F86"/>
    <w:rsid w:val="00D62903"/>
    <w:rsid w:val="00D94211"/>
    <w:rsid w:val="00D96E53"/>
    <w:rsid w:val="00DB0F2D"/>
    <w:rsid w:val="00DE536C"/>
    <w:rsid w:val="00E0374F"/>
    <w:rsid w:val="00E14045"/>
    <w:rsid w:val="00E2670E"/>
    <w:rsid w:val="00E433D7"/>
    <w:rsid w:val="00F00B60"/>
    <w:rsid w:val="00F271B0"/>
    <w:rsid w:val="00F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poland.pl/t/2813,microsoft" TargetMode="External"/><Relationship Id="rId13" Type="http://schemas.openxmlformats.org/officeDocument/2006/relationships/hyperlink" Target="https://innpoland.pl/t/3119,karta-kredyto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poland.pl/t/2829,apple" TargetMode="External"/><Relationship Id="rId12" Type="http://schemas.openxmlformats.org/officeDocument/2006/relationships/hyperlink" Target="https://innpoland.pl/t/3039,mcdonald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poland.pl/t/2855,amazon" TargetMode="External"/><Relationship Id="rId11" Type="http://schemas.openxmlformats.org/officeDocument/2006/relationships/hyperlink" Target="https://innpoland.pl/155707,jack-ma-zalozyciel-alibaby-o-pracy-niepotrzebnie-patrzymy-na-dyplom" TargetMode="External"/><Relationship Id="rId5" Type="http://schemas.openxmlformats.org/officeDocument/2006/relationships/hyperlink" Target="mailto:minorsam@interia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npoland.pl/138661,ten-wynalazek-oznacza-koniec-kart-platniczych-visa-sprawi-ze-zaplacisz-od-re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npoland.pl/t/2731,goog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64</cp:revision>
  <dcterms:created xsi:type="dcterms:W3CDTF">2020-10-25T17:51:00Z</dcterms:created>
  <dcterms:modified xsi:type="dcterms:W3CDTF">2021-02-18T10:58:00Z</dcterms:modified>
</cp:coreProperties>
</file>