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>I TS – Podstawy konstrukcji maszyn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225D51">
        <w:rPr>
          <w:rFonts w:ascii="Times New Roman" w:hAnsi="Times New Roman" w:cs="Times New Roman"/>
          <w:sz w:val="24"/>
          <w:szCs w:val="24"/>
        </w:rPr>
        <w:t xml:space="preserve">nie udało się podczas pracy stacjonarnej przeprowadzić zapowiedzianego na 20.10.2020 (wtorek) testu, odbędzie się to zdalnie. 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W dniu 10.11.2020 (wt</w:t>
      </w:r>
      <w:r w:rsidR="00297BA4">
        <w:rPr>
          <w:rFonts w:ascii="Times New Roman" w:hAnsi="Times New Roman" w:cs="Times New Roman"/>
          <w:b/>
          <w:sz w:val="24"/>
          <w:szCs w:val="24"/>
          <w:u w:val="single"/>
        </w:rPr>
        <w:t>orek) podczas planowej lekcji (6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297BA4">
        <w:rPr>
          <w:rFonts w:ascii="Times New Roman" w:hAnsi="Times New Roman" w:cs="Times New Roman"/>
          <w:b/>
          <w:sz w:val="24"/>
          <w:szCs w:val="24"/>
          <w:u w:val="single"/>
        </w:rPr>
        <w:t>lekcyjna) o godz. 12</w:t>
      </w:r>
      <w:r w:rsidR="00297BA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bookmarkStart w:id="0" w:name="_GoBack"/>
      <w:bookmarkEnd w:id="0"/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cie na swój adres   e-mail test do rozwiązania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25D51">
        <w:rPr>
          <w:rFonts w:ascii="Times New Roman" w:hAnsi="Times New Roman" w:cs="Times New Roman"/>
          <w:sz w:val="24"/>
          <w:szCs w:val="24"/>
        </w:rPr>
        <w:t xml:space="preserve"> Test będzie zawierał 10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10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Proszę aby do wtorku wszyscy przesłali mi swoje adresy mailowe (oprócz tych, którzy do tej pory wysyłali notatki).</w:t>
      </w:r>
      <w:r w:rsidR="008A7875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107853">
        <w:rPr>
          <w:rFonts w:ascii="Times New Roman" w:hAnsi="Times New Roman" w:cs="Times New Roman"/>
          <w:sz w:val="24"/>
          <w:szCs w:val="24"/>
        </w:rPr>
        <w:t>Test będzie dotyczył trzech pierwszych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>1. Materiały eksploatacyjne i ich zastosowanie.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>2. Ropa naftowa i jej przeróbka.</w:t>
      </w:r>
      <w:r w:rsidR="008B3A8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3. </w:t>
      </w:r>
      <w:r w:rsidR="00107853" w:rsidRPr="00107853">
        <w:rPr>
          <w:rFonts w:ascii="Times New Roman" w:hAnsi="Times New Roman" w:cs="Times New Roman"/>
          <w:b/>
          <w:sz w:val="24"/>
          <w:szCs w:val="24"/>
          <w:u w:val="single"/>
        </w:rPr>
        <w:t>Paliwa – wiadomości ogólne (czym powinny się charakteryzować paliwa?)</w:t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25D51"/>
    <w:rsid w:val="00242863"/>
    <w:rsid w:val="00297BA4"/>
    <w:rsid w:val="0032766C"/>
    <w:rsid w:val="00445E1D"/>
    <w:rsid w:val="0067678A"/>
    <w:rsid w:val="006830F8"/>
    <w:rsid w:val="006B37CA"/>
    <w:rsid w:val="00725837"/>
    <w:rsid w:val="00735435"/>
    <w:rsid w:val="007D0078"/>
    <w:rsid w:val="008A4E68"/>
    <w:rsid w:val="008A7875"/>
    <w:rsid w:val="008B3A8C"/>
    <w:rsid w:val="00920C2E"/>
    <w:rsid w:val="00A4699F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3</cp:revision>
  <dcterms:created xsi:type="dcterms:W3CDTF">2020-11-02T22:39:00Z</dcterms:created>
  <dcterms:modified xsi:type="dcterms:W3CDTF">2020-11-02T22:41:00Z</dcterms:modified>
</cp:coreProperties>
</file>