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4E538E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14.05</w:t>
      </w:r>
      <w:r w:rsidR="008F07F8">
        <w:rPr>
          <w:b/>
          <w:sz w:val="24"/>
          <w:szCs w:val="24"/>
        </w:rPr>
        <w:t>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221095" w:rsidRDefault="007A1E43" w:rsidP="00567081">
      <w:pPr>
        <w:spacing w:after="0" w:line="240" w:lineRule="auto"/>
        <w:rPr>
          <w:b/>
          <w:sz w:val="8"/>
          <w:szCs w:val="8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F506E6" w:rsidRDefault="009B11F5" w:rsidP="00934B1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25E14">
        <w:rPr>
          <w:b/>
          <w:sz w:val="24"/>
          <w:szCs w:val="24"/>
        </w:rPr>
        <w:t xml:space="preserve"> tl</w:t>
      </w:r>
      <w:r w:rsidR="004E538E">
        <w:rPr>
          <w:b/>
          <w:sz w:val="24"/>
          <w:szCs w:val="24"/>
        </w:rPr>
        <w:t>p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</w:t>
      </w:r>
      <w:r w:rsidR="005024BB"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F506E6" w:rsidRPr="00F506E6">
        <w:rPr>
          <w:rFonts w:eastAsia="ScalaSansPro-Bold" w:cstheme="minorHAnsi"/>
          <w:b/>
          <w:bCs/>
          <w:i/>
          <w:sz w:val="24"/>
          <w:szCs w:val="24"/>
        </w:rPr>
        <w:t>Kompletacja materiałów do poszczególnych etapów produkcji</w:t>
      </w:r>
    </w:p>
    <w:p w:rsidR="007A1E43" w:rsidRPr="00221095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8"/>
          <w:szCs w:val="8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221095" w:rsidRDefault="007A1E43" w:rsidP="00567081">
      <w:pPr>
        <w:spacing w:after="0" w:line="240" w:lineRule="auto"/>
        <w:rPr>
          <w:b/>
          <w:i/>
          <w:sz w:val="8"/>
          <w:szCs w:val="8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7075D" w:rsidRDefault="0035311F" w:rsidP="0097075D">
      <w:pPr>
        <w:spacing w:after="0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97075D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97075D">
        <w:rPr>
          <w:b/>
          <w:i/>
          <w:sz w:val="24"/>
          <w:szCs w:val="24"/>
        </w:rPr>
        <w:t xml:space="preserve"> W razie wątpliwości, niejasności, ewentualnych pytań proszę kontaktować się ze mną za pomocą skrzynki e-mail: </w:t>
      </w:r>
      <w:hyperlink r:id="rId5" w:history="1">
        <w:r w:rsidR="007A1E43" w:rsidRPr="0097075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6238DE">
        <w:rPr>
          <w:b/>
          <w:i/>
          <w:sz w:val="24"/>
          <w:szCs w:val="24"/>
        </w:rPr>
        <w:t xml:space="preserve"> </w:t>
      </w:r>
      <w:r w:rsidR="0097075D" w:rsidRPr="0097075D">
        <w:rPr>
          <w:b/>
          <w:i/>
          <w:sz w:val="24"/>
          <w:szCs w:val="24"/>
        </w:rPr>
        <w:t xml:space="preserve">Jednocześnie zapowiadam </w:t>
      </w:r>
      <w:r w:rsidR="0097075D" w:rsidRPr="0097075D">
        <w:rPr>
          <w:b/>
          <w:i/>
          <w:color w:val="FF0000"/>
          <w:sz w:val="24"/>
          <w:szCs w:val="24"/>
        </w:rPr>
        <w:t>sprawdzian z MP</w:t>
      </w:r>
      <w:r w:rsidR="0097075D" w:rsidRPr="0097075D">
        <w:rPr>
          <w:b/>
          <w:i/>
          <w:sz w:val="24"/>
          <w:szCs w:val="24"/>
        </w:rPr>
        <w:t xml:space="preserve">, który odbędzie się w dniu </w:t>
      </w:r>
      <w:r w:rsidR="0097075D" w:rsidRPr="0097075D">
        <w:rPr>
          <w:b/>
          <w:i/>
          <w:color w:val="FF0000"/>
          <w:sz w:val="24"/>
          <w:szCs w:val="24"/>
        </w:rPr>
        <w:t>26.05.2021 r.</w:t>
      </w:r>
      <w:r w:rsidR="0097075D" w:rsidRPr="0097075D">
        <w:rPr>
          <w:b/>
          <w:i/>
          <w:sz w:val="24"/>
          <w:szCs w:val="24"/>
        </w:rPr>
        <w:t xml:space="preserve"> Zakres materi</w:t>
      </w:r>
      <w:r w:rsidR="005C443C">
        <w:rPr>
          <w:b/>
          <w:i/>
          <w:sz w:val="24"/>
          <w:szCs w:val="24"/>
        </w:rPr>
        <w:t>ału na sprawdzian: od tematu - t</w:t>
      </w:r>
      <w:r w:rsidR="0097075D" w:rsidRPr="0097075D">
        <w:rPr>
          <w:b/>
          <w:i/>
          <w:sz w:val="24"/>
          <w:szCs w:val="24"/>
        </w:rPr>
        <w:t xml:space="preserve">owaroznawstwo i technologia, do tematu -  </w:t>
      </w:r>
      <w:r w:rsidR="005C443C">
        <w:rPr>
          <w:rFonts w:eastAsia="ScalaSansPro-Bold" w:cstheme="minorHAnsi"/>
          <w:b/>
          <w:bCs/>
          <w:i/>
          <w:sz w:val="24"/>
          <w:szCs w:val="24"/>
        </w:rPr>
        <w:t>k</w:t>
      </w:r>
      <w:r w:rsidR="0097075D" w:rsidRPr="0097075D">
        <w:rPr>
          <w:rFonts w:eastAsia="ScalaSansPro-Bold" w:cstheme="minorHAnsi"/>
          <w:b/>
          <w:bCs/>
          <w:i/>
          <w:sz w:val="24"/>
          <w:szCs w:val="24"/>
        </w:rPr>
        <w:t>ompletacja materiałów do poszczególnych etapów produkc</w:t>
      </w:r>
      <w:r w:rsidR="0097075D">
        <w:rPr>
          <w:rFonts w:eastAsia="ScalaSansPro-Bold" w:cstheme="minorHAnsi"/>
          <w:b/>
          <w:bCs/>
          <w:i/>
          <w:sz w:val="24"/>
          <w:szCs w:val="24"/>
        </w:rPr>
        <w:t>ji.</w:t>
      </w:r>
    </w:p>
    <w:p w:rsidR="0097075D" w:rsidRPr="0097075D" w:rsidRDefault="0097075D" w:rsidP="0097075D">
      <w:pPr>
        <w:spacing w:after="0"/>
        <w:jc w:val="both"/>
        <w:rPr>
          <w:rFonts w:eastAsia="ScalaSansPro-Bold" w:cstheme="minorHAnsi"/>
          <w:b/>
          <w:bCs/>
          <w:i/>
          <w:sz w:val="8"/>
          <w:szCs w:val="8"/>
        </w:rPr>
      </w:pPr>
    </w:p>
    <w:p w:rsidR="00EE1C3B" w:rsidRPr="0097075D" w:rsidRDefault="009B11F5" w:rsidP="0097075D">
      <w:pPr>
        <w:spacing w:after="0"/>
        <w:jc w:val="right"/>
        <w:rPr>
          <w:b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9F1D79" w:rsidRPr="00221095" w:rsidRDefault="009F1D79" w:rsidP="00F506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F506E6" w:rsidRDefault="00F506E6" w:rsidP="00F506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Obowiązują dwa podziały kompletacji.</w:t>
      </w:r>
    </w:p>
    <w:p w:rsidR="00F506E6" w:rsidRPr="00F506E6" w:rsidRDefault="00F506E6" w:rsidP="00934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Ze względu na lokalizację:</w:t>
      </w:r>
    </w:p>
    <w:p w:rsidR="00F506E6" w:rsidRDefault="00F506E6" w:rsidP="00934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w miejscu składowania, wybieranie z poszczególnych miejsc magazynowania konkretnych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artykułów,</w:t>
      </w:r>
    </w:p>
    <w:p w:rsidR="00F506E6" w:rsidRPr="00F506E6" w:rsidRDefault="00F506E6" w:rsidP="00934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na wydzielonej powierzchni, wybieranie z miejsc składowania artykułów dla kilku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zleceń i ich przemieszczanie do stanowisk wydania zgodnie ze zleceniem.</w:t>
      </w:r>
    </w:p>
    <w:p w:rsidR="00F506E6" w:rsidRDefault="00F506E6" w:rsidP="00934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Ze względu na poziom realizacji względem podłogi:</w:t>
      </w:r>
    </w:p>
    <w:p w:rsidR="00F506E6" w:rsidRDefault="00F506E6" w:rsidP="00934B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niska,</w:t>
      </w:r>
    </w:p>
    <w:p w:rsidR="00F506E6" w:rsidRPr="00F506E6" w:rsidRDefault="00F506E6" w:rsidP="00934B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wysoka.</w:t>
      </w:r>
    </w:p>
    <w:p w:rsidR="00F506E6" w:rsidRDefault="00F506E6" w:rsidP="00F506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F506E6">
        <w:rPr>
          <w:rFonts w:eastAsia="ScalaSansPro-Bold" w:cstheme="minorHAnsi"/>
          <w:b/>
          <w:bCs/>
          <w:color w:val="00B050"/>
          <w:sz w:val="24"/>
          <w:szCs w:val="24"/>
        </w:rPr>
        <w:t>Przemieszczenie artykułu odbywa się według zasad:</w:t>
      </w:r>
    </w:p>
    <w:p w:rsidR="00F506E6" w:rsidRPr="00F506E6" w:rsidRDefault="00F506E6" w:rsidP="00934B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F506E6">
        <w:rPr>
          <w:rFonts w:eastAsia="ScalaSansPro-Bold" w:cstheme="minorHAnsi"/>
          <w:b/>
          <w:bCs/>
          <w:color w:val="00B050"/>
          <w:sz w:val="24"/>
          <w:szCs w:val="24"/>
        </w:rPr>
        <w:t>człowiek do towaru</w:t>
      </w:r>
      <w:r w:rsidRPr="00F506E6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– pracownik magazynu za pomocą wózka ręcznego wybiera asortyment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przekazany w postaci komunikacji audio, listy pobrań lub przekazywanej dzięki</w:t>
      </w:r>
      <w:r>
        <w:rPr>
          <w:rFonts w:cstheme="minorHAnsi"/>
          <w:color w:val="000000"/>
          <w:sz w:val="24"/>
          <w:szCs w:val="24"/>
        </w:rPr>
        <w:t xml:space="preserve"> skanerowi</w:t>
      </w:r>
      <w:r w:rsidRPr="00F506E6">
        <w:rPr>
          <w:rFonts w:cstheme="minorHAnsi"/>
          <w:color w:val="000000"/>
          <w:sz w:val="24"/>
          <w:szCs w:val="24"/>
        </w:rPr>
        <w:t>;</w:t>
      </w:r>
    </w:p>
    <w:p w:rsidR="00F506E6" w:rsidRDefault="00F506E6" w:rsidP="00F506E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2511499" cy="1502396"/>
            <wp:effectExtent l="19050" t="0" r="310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90" cy="151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E6" w:rsidRPr="00934B16" w:rsidRDefault="00F506E6" w:rsidP="00934B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F506E6">
        <w:rPr>
          <w:rFonts w:eastAsia="ScalaSansPro-Bold" w:cstheme="minorHAnsi"/>
          <w:b/>
          <w:bCs/>
          <w:color w:val="00B050"/>
          <w:sz w:val="24"/>
          <w:szCs w:val="24"/>
        </w:rPr>
        <w:t>towar do człowieka</w:t>
      </w:r>
      <w:r w:rsidRPr="00F506E6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F506E6">
        <w:rPr>
          <w:rFonts w:eastAsia="ScalaSansPro-Bold" w:cstheme="minorHAnsi"/>
          <w:color w:val="000000"/>
          <w:sz w:val="24"/>
          <w:szCs w:val="24"/>
        </w:rPr>
        <w:t>– operator wózka na podstaw</w:t>
      </w:r>
      <w:r>
        <w:rPr>
          <w:rFonts w:eastAsia="ScalaSansPro-Bold" w:cstheme="minorHAnsi"/>
          <w:color w:val="000000"/>
          <w:sz w:val="24"/>
          <w:szCs w:val="24"/>
        </w:rPr>
        <w:t xml:space="preserve">ie informacji przekazanej                    przez </w:t>
      </w:r>
      <w:r w:rsidRPr="00F506E6">
        <w:rPr>
          <w:rFonts w:eastAsia="ScalaSansPro-Bold" w:cstheme="minorHAnsi"/>
          <w:color w:val="000000"/>
          <w:sz w:val="24"/>
          <w:szCs w:val="24"/>
        </w:rPr>
        <w:t>system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506E6">
        <w:rPr>
          <w:rFonts w:eastAsia="ScalaSansPro-Bold" w:cstheme="minorHAnsi"/>
          <w:color w:val="000000"/>
          <w:sz w:val="24"/>
          <w:szCs w:val="24"/>
        </w:rPr>
        <w:t>komputero</w:t>
      </w:r>
      <w:r>
        <w:rPr>
          <w:rFonts w:eastAsia="ScalaSansPro-Bold" w:cstheme="minorHAnsi"/>
          <w:color w:val="000000"/>
          <w:sz w:val="24"/>
          <w:szCs w:val="24"/>
        </w:rPr>
        <w:t>wy wybiera asortyment</w:t>
      </w:r>
      <w:r w:rsidRPr="00F506E6">
        <w:rPr>
          <w:rFonts w:eastAsia="ScalaSansPro-Bold" w:cstheme="minorHAnsi"/>
          <w:color w:val="000000"/>
          <w:sz w:val="24"/>
          <w:szCs w:val="24"/>
        </w:rPr>
        <w:t>.</w:t>
      </w:r>
    </w:p>
    <w:p w:rsidR="00934B16" w:rsidRDefault="00934B16" w:rsidP="00934B1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2933497" cy="1881963"/>
            <wp:effectExtent l="19050" t="0" r="203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03" cy="189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16" w:rsidRPr="00934B16" w:rsidRDefault="00934B16" w:rsidP="00934B16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Cs/>
          <w:sz w:val="24"/>
          <w:szCs w:val="24"/>
        </w:rPr>
      </w:pPr>
      <w:r w:rsidRPr="00934B16">
        <w:rPr>
          <w:rFonts w:cstheme="minorHAnsi"/>
          <w:sz w:val="24"/>
          <w:szCs w:val="24"/>
        </w:rPr>
        <w:lastRenderedPageBreak/>
        <w:t xml:space="preserve">W logistyce funkcjonuje kilka definicji kompletacji. Jedna z nich mówi, że </w:t>
      </w:r>
      <w:r w:rsidRPr="00934B16">
        <w:rPr>
          <w:rFonts w:eastAsia="ScalaPro-Ita" w:cstheme="minorHAnsi"/>
          <w:iCs/>
          <w:sz w:val="24"/>
          <w:szCs w:val="24"/>
        </w:rPr>
        <w:t>kompletacja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jest to operacja w procesie magazynowym, polegają</w:t>
      </w:r>
      <w:r>
        <w:rPr>
          <w:rFonts w:eastAsia="ScalaPro-Ita" w:cstheme="minorHAnsi"/>
          <w:iCs/>
          <w:sz w:val="24"/>
          <w:szCs w:val="24"/>
        </w:rPr>
        <w:t>ca na pobraniu zapasów ze stosó</w:t>
      </w:r>
      <w:r w:rsidRPr="00934B16">
        <w:rPr>
          <w:rFonts w:eastAsia="ScalaPro-Ita" w:cstheme="minorHAnsi"/>
          <w:iCs/>
          <w:sz w:val="24"/>
          <w:szCs w:val="24"/>
        </w:rPr>
        <w:t>w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lub urządzeń do składowania w celu utworzenia zbioru pozycji asortymentowych zgodnie ze</w:t>
      </w:r>
      <w:r>
        <w:rPr>
          <w:rFonts w:eastAsia="ScalaPro-Ita" w:cstheme="minorHAnsi"/>
          <w:iCs/>
          <w:sz w:val="24"/>
          <w:szCs w:val="24"/>
        </w:rPr>
        <w:t xml:space="preserve"> specyf</w:t>
      </w:r>
      <w:r w:rsidRPr="00934B16">
        <w:rPr>
          <w:rFonts w:eastAsia="ScalaPro-Ita" w:cstheme="minorHAnsi"/>
          <w:iCs/>
          <w:sz w:val="24"/>
          <w:szCs w:val="24"/>
        </w:rPr>
        <w:t>ikacją asortymentową i ilościową dla określonego odbiorcy</w:t>
      </w:r>
      <w:r w:rsidRPr="00934B16">
        <w:rPr>
          <w:rFonts w:cstheme="minorHAnsi"/>
          <w:sz w:val="24"/>
          <w:szCs w:val="24"/>
        </w:rPr>
        <w:t>. Inna definicja charakteryzuje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cstheme="minorHAnsi"/>
          <w:sz w:val="24"/>
          <w:szCs w:val="24"/>
        </w:rPr>
        <w:t xml:space="preserve">kompletację jako </w:t>
      </w:r>
      <w:r w:rsidRPr="00934B16">
        <w:rPr>
          <w:rFonts w:eastAsia="ScalaPro-Ita" w:cstheme="minorHAnsi"/>
          <w:iCs/>
          <w:sz w:val="24"/>
          <w:szCs w:val="24"/>
        </w:rPr>
        <w:t>system obejmujący: wykazy czynności operacji, miejsce ich wykonywania,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maszyny i urządzenia, za pomocą</w:t>
      </w:r>
      <w:r>
        <w:rPr>
          <w:rFonts w:eastAsia="ScalaPro-Ita" w:cstheme="minorHAnsi"/>
          <w:iCs/>
          <w:sz w:val="24"/>
          <w:szCs w:val="24"/>
        </w:rPr>
        <w:t xml:space="preserve"> któ</w:t>
      </w:r>
      <w:r w:rsidRPr="00934B16">
        <w:rPr>
          <w:rFonts w:eastAsia="ScalaPro-Ita" w:cstheme="minorHAnsi"/>
          <w:iCs/>
          <w:sz w:val="24"/>
          <w:szCs w:val="24"/>
        </w:rPr>
        <w:t>rych czynności będą wykonywane, wydajność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i efektywność operacji.</w:t>
      </w:r>
    </w:p>
    <w:sectPr w:rsidR="00934B16" w:rsidRPr="00934B1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7547"/>
    <w:multiLevelType w:val="hybridMultilevel"/>
    <w:tmpl w:val="98E8A03C"/>
    <w:lvl w:ilvl="0" w:tplc="A4724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6E24"/>
    <w:multiLevelType w:val="hybridMultilevel"/>
    <w:tmpl w:val="DCFC5A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62AC"/>
    <w:multiLevelType w:val="hybridMultilevel"/>
    <w:tmpl w:val="06A6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44EB"/>
    <w:multiLevelType w:val="hybridMultilevel"/>
    <w:tmpl w:val="63EA7B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5B1035"/>
    <w:multiLevelType w:val="hybridMultilevel"/>
    <w:tmpl w:val="E7D224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A6B92"/>
    <w:rsid w:val="000B6C8C"/>
    <w:rsid w:val="000D7F2C"/>
    <w:rsid w:val="000F14C5"/>
    <w:rsid w:val="000F3FCA"/>
    <w:rsid w:val="00124BCF"/>
    <w:rsid w:val="00132CC3"/>
    <w:rsid w:val="0013753A"/>
    <w:rsid w:val="0017125D"/>
    <w:rsid w:val="001A55BB"/>
    <w:rsid w:val="001D7643"/>
    <w:rsid w:val="00221095"/>
    <w:rsid w:val="00275480"/>
    <w:rsid w:val="00276034"/>
    <w:rsid w:val="002D0C3A"/>
    <w:rsid w:val="0030260A"/>
    <w:rsid w:val="00311059"/>
    <w:rsid w:val="0035311F"/>
    <w:rsid w:val="00354404"/>
    <w:rsid w:val="003D7EE0"/>
    <w:rsid w:val="003F7AA3"/>
    <w:rsid w:val="00411B4A"/>
    <w:rsid w:val="00417EBA"/>
    <w:rsid w:val="00434C99"/>
    <w:rsid w:val="00440F63"/>
    <w:rsid w:val="00494FD1"/>
    <w:rsid w:val="004E0D13"/>
    <w:rsid w:val="004E538E"/>
    <w:rsid w:val="004F1FD6"/>
    <w:rsid w:val="005024BB"/>
    <w:rsid w:val="005061C4"/>
    <w:rsid w:val="005209EB"/>
    <w:rsid w:val="005356D7"/>
    <w:rsid w:val="00564EC5"/>
    <w:rsid w:val="00567081"/>
    <w:rsid w:val="00567FF8"/>
    <w:rsid w:val="00592E27"/>
    <w:rsid w:val="005A538B"/>
    <w:rsid w:val="005C134C"/>
    <w:rsid w:val="005C443C"/>
    <w:rsid w:val="005C5CD1"/>
    <w:rsid w:val="006238DE"/>
    <w:rsid w:val="00625E5B"/>
    <w:rsid w:val="006673F4"/>
    <w:rsid w:val="00690E27"/>
    <w:rsid w:val="006D0BC0"/>
    <w:rsid w:val="007119CE"/>
    <w:rsid w:val="00717B71"/>
    <w:rsid w:val="00760D3C"/>
    <w:rsid w:val="007908C7"/>
    <w:rsid w:val="00792881"/>
    <w:rsid w:val="007A1E43"/>
    <w:rsid w:val="007C65E3"/>
    <w:rsid w:val="00801EF3"/>
    <w:rsid w:val="00815588"/>
    <w:rsid w:val="00850352"/>
    <w:rsid w:val="008C546F"/>
    <w:rsid w:val="008F07F8"/>
    <w:rsid w:val="00901D35"/>
    <w:rsid w:val="00934B16"/>
    <w:rsid w:val="0097075D"/>
    <w:rsid w:val="00976D7F"/>
    <w:rsid w:val="009A4A89"/>
    <w:rsid w:val="009B11F5"/>
    <w:rsid w:val="009B650A"/>
    <w:rsid w:val="009C44D9"/>
    <w:rsid w:val="009F1D79"/>
    <w:rsid w:val="009F2C31"/>
    <w:rsid w:val="00A03187"/>
    <w:rsid w:val="00A31607"/>
    <w:rsid w:val="00A44A4F"/>
    <w:rsid w:val="00A544A8"/>
    <w:rsid w:val="00A55900"/>
    <w:rsid w:val="00A624F2"/>
    <w:rsid w:val="00A908EC"/>
    <w:rsid w:val="00AB14F8"/>
    <w:rsid w:val="00AB265C"/>
    <w:rsid w:val="00AB7E27"/>
    <w:rsid w:val="00AD0103"/>
    <w:rsid w:val="00B25E8B"/>
    <w:rsid w:val="00B45DFF"/>
    <w:rsid w:val="00B720FC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D5D3D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06E6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86</cp:revision>
  <dcterms:created xsi:type="dcterms:W3CDTF">2020-10-20T16:36:00Z</dcterms:created>
  <dcterms:modified xsi:type="dcterms:W3CDTF">2021-05-13T10:14:00Z</dcterms:modified>
</cp:coreProperties>
</file>