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D4" w:rsidRDefault="000C3DD4" w:rsidP="000C3DD4">
      <w:pPr>
        <w:pStyle w:val="Standard"/>
      </w:pPr>
      <w:r>
        <w:t>Zapytanie ofertowe zamówienia o wartości nie przekraczającej wyrażonej w złotych równowartości kwoty 30 000 euro</w:t>
      </w:r>
    </w:p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  <w:jc w:val="right"/>
      </w:pPr>
      <w:r>
        <w:t>Świbie, dnia 08.12.2020</w:t>
      </w:r>
    </w:p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  <w:jc w:val="center"/>
      </w:pPr>
    </w:p>
    <w:p w:rsidR="000C3DD4" w:rsidRDefault="000C3DD4" w:rsidP="000C3DD4">
      <w:pPr>
        <w:pStyle w:val="Standard"/>
        <w:jc w:val="center"/>
        <w:rPr>
          <w:rStyle w:val="StrongEmphasis"/>
          <w:sz w:val="32"/>
          <w:szCs w:val="32"/>
        </w:rPr>
      </w:pPr>
      <w:r>
        <w:rPr>
          <w:rStyle w:val="StrongEmphasis"/>
          <w:sz w:val="32"/>
          <w:szCs w:val="32"/>
        </w:rPr>
        <w:t>Zapytanie ofertowe dotyczy dostarczania artykułów żywnościowych do stołówki Zespołu Szkolno - Przedszkolnego w Świbiu w 2020 roku</w:t>
      </w:r>
    </w:p>
    <w:p w:rsidR="000C3DD4" w:rsidRPr="00BC67AD" w:rsidRDefault="000C3DD4" w:rsidP="000C3DD4">
      <w:pPr>
        <w:pStyle w:val="Standard"/>
      </w:pPr>
    </w:p>
    <w:p w:rsidR="000C3DD4" w:rsidRDefault="000C3DD4" w:rsidP="000C3DD4">
      <w:pPr>
        <w:pStyle w:val="Standard"/>
      </w:pPr>
      <w:r w:rsidRPr="00BC67AD">
        <w:rPr>
          <w:rStyle w:val="StrongEmphasis"/>
          <w:i/>
        </w:rPr>
        <w:t>Zespół Szkolno - Przedszkolny w Świbiu w ramach procedury rozeznania rynku zaprasza do składania ofert na dostarczenie artykułów żywnośc</w:t>
      </w:r>
      <w:r>
        <w:rPr>
          <w:rStyle w:val="StrongEmphasis"/>
          <w:i/>
        </w:rPr>
        <w:t>iowych do stołówki</w:t>
      </w:r>
      <w:r w:rsidRPr="00BC67AD">
        <w:rPr>
          <w:rStyle w:val="StrongEmphasis"/>
          <w:i/>
        </w:rPr>
        <w:t xml:space="preserve"> Zespołu Szkolno-Przedszkolnego w Świbiu w</w:t>
      </w:r>
      <w:r>
        <w:rPr>
          <w:rStyle w:val="StrongEmphasis"/>
          <w:i/>
        </w:rPr>
        <w:t xml:space="preserve"> </w:t>
      </w:r>
      <w:proofErr w:type="spellStart"/>
      <w:r>
        <w:rPr>
          <w:rStyle w:val="StrongEmphasis"/>
          <w:i/>
        </w:rPr>
        <w:t>I,II,III</w:t>
      </w:r>
      <w:proofErr w:type="spellEnd"/>
      <w:r w:rsidRPr="00BC67AD">
        <w:rPr>
          <w:rStyle w:val="StrongEmphasis"/>
          <w:i/>
        </w:rPr>
        <w:t xml:space="preserve"> 20</w:t>
      </w:r>
      <w:r>
        <w:rPr>
          <w:rStyle w:val="StrongEmphasis"/>
          <w:i/>
        </w:rPr>
        <w:t>21</w:t>
      </w:r>
      <w:r w:rsidRPr="00BC67AD">
        <w:rPr>
          <w:rStyle w:val="StrongEmphasis"/>
          <w:i/>
        </w:rPr>
        <w:t xml:space="preserve"> roku</w:t>
      </w:r>
      <w:r>
        <w:rPr>
          <w:rStyle w:val="StrongEmphasis"/>
          <w:i/>
        </w:rPr>
        <w:t>.</w:t>
      </w:r>
    </w:p>
    <w:p w:rsidR="000C3DD4" w:rsidRDefault="000C3DD4" w:rsidP="000C3DD4">
      <w:pPr>
        <w:pStyle w:val="Standard"/>
        <w:jc w:val="center"/>
      </w:pPr>
    </w:p>
    <w:p w:rsidR="000C3DD4" w:rsidRDefault="000C3DD4" w:rsidP="000C3DD4">
      <w:pPr>
        <w:pStyle w:val="Standard"/>
        <w:jc w:val="both"/>
      </w:pPr>
    </w:p>
    <w:p w:rsidR="000C3DD4" w:rsidRPr="00C97EC1" w:rsidRDefault="000C3DD4" w:rsidP="000C3DD4">
      <w:pPr>
        <w:pStyle w:val="Nagwek4"/>
        <w:rPr>
          <w:b w:val="0"/>
        </w:rPr>
      </w:pPr>
      <w:r w:rsidRPr="00C97EC1">
        <w:rPr>
          <w:rStyle w:val="StrongEmphasis"/>
          <w:i/>
        </w:rPr>
        <w:t xml:space="preserve">W oparciu o </w:t>
      </w:r>
      <w:r w:rsidRPr="00C97EC1">
        <w:rPr>
          <w:i/>
        </w:rPr>
        <w:t>ustawę z dnia 29 stycznia 2004 roku Prawo zamówień  publicznych (Dz.U.2019.0.1843),</w:t>
      </w:r>
      <w:r>
        <w:rPr>
          <w:i/>
        </w:rPr>
        <w:t xml:space="preserve"> </w:t>
      </w:r>
      <w:r w:rsidRPr="00C97EC1">
        <w:rPr>
          <w:rStyle w:val="StrongEmphasis"/>
          <w:i/>
        </w:rPr>
        <w:t xml:space="preserve">zwracam się z zapytaniem ofertowym </w:t>
      </w:r>
      <w:r>
        <w:rPr>
          <w:rStyle w:val="StrongEmphasis"/>
          <w:i/>
        </w:rPr>
        <w:t xml:space="preserve">      </w:t>
      </w:r>
      <w:r w:rsidRPr="00C97EC1">
        <w:rPr>
          <w:rStyle w:val="StrongEmphasis"/>
          <w:i/>
        </w:rPr>
        <w:t>o ceny na artykuły objęte przedmiotem zamówienia.</w:t>
      </w:r>
      <w:r w:rsidRPr="00C97EC1">
        <w:rPr>
          <w:b w:val="0"/>
        </w:rPr>
        <w:t xml:space="preserve"> </w:t>
      </w:r>
    </w:p>
    <w:p w:rsidR="000C3DD4" w:rsidRDefault="000C3DD4" w:rsidP="000C3DD4">
      <w:pPr>
        <w:pStyle w:val="Standard"/>
        <w:jc w:val="both"/>
      </w:pPr>
    </w:p>
    <w:p w:rsidR="000C3DD4" w:rsidRPr="001C740B" w:rsidRDefault="000C3DD4" w:rsidP="000C3DD4">
      <w:pPr>
        <w:pStyle w:val="Standard"/>
        <w:numPr>
          <w:ilvl w:val="0"/>
          <w:numId w:val="5"/>
        </w:numPr>
        <w:jc w:val="both"/>
        <w:rPr>
          <w:rStyle w:val="StrongEmphasis"/>
          <w:b w:val="0"/>
          <w:bCs w:val="0"/>
        </w:rPr>
      </w:pPr>
      <w:r>
        <w:rPr>
          <w:rStyle w:val="StrongEmphasis"/>
        </w:rPr>
        <w:t>Zamawiający</w:t>
      </w:r>
    </w:p>
    <w:p w:rsidR="000C3DD4" w:rsidRDefault="000C3DD4" w:rsidP="000C3DD4">
      <w:pPr>
        <w:pStyle w:val="Standard"/>
        <w:ind w:left="360"/>
        <w:jc w:val="both"/>
      </w:pPr>
    </w:p>
    <w:p w:rsidR="000C3DD4" w:rsidRDefault="000C3DD4" w:rsidP="000C3DD4">
      <w:pPr>
        <w:pStyle w:val="Standard"/>
        <w:jc w:val="both"/>
      </w:pPr>
      <w:r>
        <w:t xml:space="preserve">            Zespół Szkolno- Przedszkolny w Świbiu,</w:t>
      </w:r>
    </w:p>
    <w:p w:rsidR="000C3DD4" w:rsidRDefault="000C3DD4" w:rsidP="000C3DD4">
      <w:pPr>
        <w:pStyle w:val="Standard"/>
        <w:jc w:val="both"/>
      </w:pPr>
      <w:r>
        <w:t xml:space="preserve">            ul. Szkolna 2, </w:t>
      </w:r>
      <w:r>
        <w:rPr>
          <w:color w:val="222222"/>
        </w:rPr>
        <w:t>44 - 187 Świbie NIP 969-13-51-094</w:t>
      </w: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>Opis przedmiotu zamówienia</w:t>
      </w:r>
    </w:p>
    <w:p w:rsidR="000C3DD4" w:rsidRDefault="000C3DD4" w:rsidP="000C3DD4">
      <w:pPr>
        <w:pStyle w:val="Standard"/>
        <w:jc w:val="both"/>
        <w:rPr>
          <w:b/>
        </w:rPr>
      </w:pPr>
    </w:p>
    <w:p w:rsidR="000C3DD4" w:rsidRPr="00446DE2" w:rsidRDefault="000C3DD4" w:rsidP="000C3DD4">
      <w:pPr>
        <w:pStyle w:val="Bezodstpw"/>
        <w:numPr>
          <w:ilvl w:val="0"/>
          <w:numId w:val="6"/>
        </w:numPr>
      </w:pPr>
      <w:r>
        <w:rPr>
          <w:rFonts w:ascii="Times New Roman" w:hAnsi="Times New Roman"/>
          <w:b/>
          <w:sz w:val="24"/>
          <w:szCs w:val="24"/>
        </w:rPr>
        <w:t>Dostawa  artykułów żywnościowych</w:t>
      </w:r>
      <w:r>
        <w:rPr>
          <w:rFonts w:ascii="Times New Roman" w:hAnsi="Times New Roman"/>
          <w:b/>
          <w:color w:val="FF336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stołówek   Zespołu  Szkolno - Przedszkolnego w Świbiu od 02.01. 2021 do 31.03.2021:</w:t>
      </w:r>
    </w:p>
    <w:p w:rsidR="000C3DD4" w:rsidRPr="00446DE2" w:rsidRDefault="000C3DD4" w:rsidP="000C3DD4">
      <w:pPr>
        <w:pStyle w:val="Bezodstpw"/>
        <w:numPr>
          <w:ilvl w:val="1"/>
          <w:numId w:val="6"/>
        </w:numPr>
      </w:pPr>
      <w:r>
        <w:rPr>
          <w:rFonts w:ascii="Times New Roman" w:hAnsi="Times New Roman"/>
          <w:b/>
          <w:sz w:val="24"/>
          <w:szCs w:val="24"/>
        </w:rPr>
        <w:t>Stołówka Szkoły Podstawowej</w:t>
      </w:r>
    </w:p>
    <w:p w:rsidR="000C3DD4" w:rsidRDefault="000C3DD4" w:rsidP="000C3DD4">
      <w:pPr>
        <w:pStyle w:val="Bezodstpw"/>
        <w:numPr>
          <w:ilvl w:val="1"/>
          <w:numId w:val="6"/>
        </w:numPr>
      </w:pPr>
      <w:r>
        <w:rPr>
          <w:rFonts w:ascii="Times New Roman" w:hAnsi="Times New Roman"/>
          <w:b/>
          <w:sz w:val="24"/>
          <w:szCs w:val="24"/>
        </w:rPr>
        <w:t>Stołówka Publicznego Przedszkola</w:t>
      </w:r>
    </w:p>
    <w:p w:rsidR="000C3DD4" w:rsidRDefault="000C3DD4" w:rsidP="000C3DD4">
      <w:pPr>
        <w:pStyle w:val="Standard"/>
        <w:jc w:val="both"/>
        <w:rPr>
          <w:b/>
          <w:color w:val="000000"/>
        </w:rPr>
      </w:pPr>
    </w:p>
    <w:p w:rsidR="000C3DD4" w:rsidRDefault="000C3DD4" w:rsidP="000C3DD4">
      <w:pPr>
        <w:pStyle w:val="Standard"/>
        <w:ind w:left="720"/>
        <w:rPr>
          <w:i/>
          <w:color w:val="000000"/>
        </w:rPr>
      </w:pPr>
      <w:r>
        <w:rPr>
          <w:i/>
          <w:color w:val="000000"/>
        </w:rPr>
        <w:t>Podane  ilości artykułów są ilościami szacunkowymi i w zależności od potrzeb mogą ulec niewielkim zmianom.</w:t>
      </w:r>
    </w:p>
    <w:p w:rsidR="000C3DD4" w:rsidRDefault="000C3DD4" w:rsidP="000C3DD4">
      <w:pPr>
        <w:pStyle w:val="Standard"/>
        <w:ind w:left="720"/>
        <w:rPr>
          <w:i/>
          <w:color w:val="000000"/>
        </w:rPr>
      </w:pPr>
    </w:p>
    <w:p w:rsidR="000C3DD4" w:rsidRDefault="000C3DD4" w:rsidP="000C3DD4">
      <w:pPr>
        <w:pStyle w:val="Standard"/>
        <w:ind w:left="720"/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  <w:r>
        <w:rPr>
          <w:b/>
          <w:bCs/>
        </w:rPr>
        <w:t xml:space="preserve">PAKIET NR 1:   Produkty  mleczarskie - CPV 15 50 00 </w:t>
      </w:r>
      <w:proofErr w:type="spellStart"/>
      <w:r>
        <w:rPr>
          <w:b/>
          <w:bCs/>
        </w:rPr>
        <w:t>00</w:t>
      </w:r>
      <w:proofErr w:type="spellEnd"/>
      <w:r>
        <w:rPr>
          <w:b/>
          <w:bCs/>
        </w:rPr>
        <w:t xml:space="preserve"> – 3</w:t>
      </w:r>
    </w:p>
    <w:p w:rsidR="000C3DD4" w:rsidRDefault="000C3DD4" w:rsidP="000C3DD4">
      <w:pPr>
        <w:pStyle w:val="Standard"/>
        <w:rPr>
          <w:b/>
          <w:sz w:val="32"/>
          <w:szCs w:val="32"/>
        </w:rPr>
      </w:pPr>
    </w:p>
    <w:tbl>
      <w:tblPr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5"/>
        <w:gridCol w:w="993"/>
        <w:gridCol w:w="1842"/>
      </w:tblGrid>
      <w:tr w:rsidR="000C3DD4" w:rsidTr="00444956">
        <w:trPr>
          <w:trHeight w:val="9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żółty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1l  3,2%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0C3DD4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kwaśna 12% (400 m/330g)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krajanka półtłusty -1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ekstra 82%  tłuszczu - 200g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naturalna 1l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 naturalny  -2%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.(450ml/400g)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owocowy 125 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twarogowy 450g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twarogowy smakowy 150g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pitny owocowy 400ml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słodka 30% 0,5l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Śmietanka 12% do zup i sosów 500ml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Jaskółka 0,42g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0C3DD4" w:rsidRDefault="000C3DD4" w:rsidP="000C3DD4">
      <w:pPr>
        <w:pStyle w:val="Standard"/>
      </w:pPr>
    </w:p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</w:pPr>
      <w:r>
        <w:rPr>
          <w:b/>
        </w:rPr>
        <w:lastRenderedPageBreak/>
        <w:t xml:space="preserve">PAKIET NR 2:  </w:t>
      </w:r>
      <w:r>
        <w:rPr>
          <w:b/>
          <w:bCs/>
        </w:rPr>
        <w:t xml:space="preserve">Mięso, produkty mięsne -  CPV 15 10 00 </w:t>
      </w:r>
      <w:proofErr w:type="spellStart"/>
      <w:r>
        <w:rPr>
          <w:b/>
          <w:bCs/>
        </w:rPr>
        <w:t>00</w:t>
      </w:r>
      <w:proofErr w:type="spellEnd"/>
      <w:r>
        <w:rPr>
          <w:b/>
          <w:bCs/>
        </w:rPr>
        <w:t xml:space="preserve"> – 9</w:t>
      </w:r>
    </w:p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</w:pPr>
    </w:p>
    <w:tbl>
      <w:tblPr>
        <w:tblpPr w:leftFromText="141" w:rightFromText="141" w:vertAnchor="text" w:tblpY="1"/>
        <w:tblOverlap w:val="never"/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52"/>
        <w:gridCol w:w="709"/>
        <w:gridCol w:w="1559"/>
      </w:tblGrid>
      <w:tr w:rsidR="000C3DD4" w:rsidTr="00444956">
        <w:trPr>
          <w:trHeight w:val="9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Standard"/>
              <w:numPr>
                <w:ilvl w:val="0"/>
                <w:numId w:val="2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B5CC8">
              <w:rPr>
                <w:rFonts w:asciiTheme="minorHAnsi" w:hAnsiTheme="minorHAnsi" w:cs="Arial"/>
                <w:sz w:val="22"/>
                <w:szCs w:val="22"/>
              </w:rPr>
              <w:t>Polędwica drobiowa -min 70% mięsa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Wołowe na rosół</w:t>
            </w:r>
            <w:r>
              <w:rPr>
                <w:rFonts w:asciiTheme="minorHAnsi" w:hAnsiTheme="minorHAnsi" w:cs="Arial"/>
              </w:rPr>
              <w:t>-świeże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12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Antrykot</w:t>
            </w:r>
            <w:r>
              <w:rPr>
                <w:rFonts w:asciiTheme="minorHAnsi" w:hAnsiTheme="minorHAnsi" w:cs="Arial"/>
              </w:rPr>
              <w:t>-świeży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45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Łopatka luksusowa pieczeniowa</w:t>
            </w:r>
            <w:r>
              <w:t>-świeża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100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Schab bez kości</w:t>
            </w:r>
            <w:r>
              <w:rPr>
                <w:rFonts w:asciiTheme="minorHAnsi" w:hAnsiTheme="minorHAnsi" w:cs="Arial"/>
              </w:rPr>
              <w:t>-świeży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40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Kiełbasa śląska extra- min.70% mięsa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</w:pPr>
            <w:r w:rsidRPr="00A54072"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  <w:jc w:val="right"/>
            </w:pPr>
            <w:r>
              <w:t>30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Szynka  gotowana –min.98% mięsa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</w:pPr>
            <w:r w:rsidRPr="00A54072"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  <w:jc w:val="right"/>
            </w:pPr>
            <w:r>
              <w:t>12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Tyrolska  -min 70% mięsa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</w:pPr>
            <w:r w:rsidRPr="00A54072"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CB311D" w:rsidP="00444956">
            <w:pPr>
              <w:pStyle w:val="Bezodstpw"/>
              <w:jc w:val="right"/>
            </w:pPr>
            <w:r>
              <w:t>35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Mięso mielone</w:t>
            </w:r>
            <w:r>
              <w:rPr>
                <w:rFonts w:asciiTheme="minorHAnsi" w:hAnsiTheme="minorHAnsi" w:cs="Arial"/>
              </w:rPr>
              <w:t>-świeże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</w:pPr>
            <w:r w:rsidRPr="00A54072"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CB311D" w:rsidP="00444956">
            <w:pPr>
              <w:pStyle w:val="Bezodstpw"/>
              <w:jc w:val="right"/>
            </w:pPr>
            <w:r>
              <w:t>60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Kiełbasa szynkowa</w:t>
            </w:r>
            <w:r>
              <w:t>-88% mięsa wieprzowego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444956">
            <w:pPr>
              <w:pStyle w:val="Bezodstpw"/>
            </w:pPr>
            <w:r w:rsidRPr="00A54072"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CB311D" w:rsidP="00444956">
            <w:pPr>
              <w:pStyle w:val="Bezodstpw"/>
              <w:jc w:val="right"/>
            </w:pPr>
            <w:r>
              <w:t>10</w:t>
            </w:r>
          </w:p>
        </w:tc>
      </w:tr>
      <w:tr w:rsidR="00444956" w:rsidRPr="00A54072" w:rsidTr="00444956">
        <w:trPr>
          <w:trHeight w:val="259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 xml:space="preserve">Rolada wieprzowa </w:t>
            </w:r>
            <w:r>
              <w:t>-świeża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26</w:t>
            </w:r>
          </w:p>
        </w:tc>
      </w:tr>
      <w:tr w:rsidR="00444956" w:rsidRPr="00A54072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Kiełbaska śląska cienka min.98% mięsa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Bezodstpw"/>
              <w:jc w:val="right"/>
            </w:pPr>
            <w:r>
              <w:t>30</w:t>
            </w:r>
          </w:p>
        </w:tc>
      </w:tr>
      <w:tr w:rsidR="00444956" w:rsidRPr="00A54072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A54072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Karczek b/</w:t>
            </w:r>
            <w:proofErr w:type="spellStart"/>
            <w:r w:rsidRPr="006B5CC8">
              <w:t>k</w:t>
            </w:r>
            <w:r>
              <w:t>-świeży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Bezodstpw"/>
              <w:jc w:val="right"/>
            </w:pPr>
            <w:r>
              <w:t>26</w:t>
            </w:r>
          </w:p>
        </w:tc>
      </w:tr>
      <w:tr w:rsidR="00444956" w:rsidRPr="00A54072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Boczek wędzony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15</w:t>
            </w:r>
          </w:p>
        </w:tc>
      </w:tr>
      <w:tr w:rsidR="00444956" w:rsidRPr="00A54072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 xml:space="preserve">Żeberka wieprzowe </w:t>
            </w:r>
            <w:r>
              <w:rPr>
                <w:rFonts w:asciiTheme="minorHAnsi" w:hAnsiTheme="minorHAnsi" w:cs="Arial"/>
              </w:rPr>
              <w:t>-świeże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Bezodstpw"/>
              <w:jc w:val="right"/>
            </w:pPr>
            <w:r>
              <w:t>90</w:t>
            </w:r>
          </w:p>
        </w:tc>
      </w:tr>
      <w:tr w:rsidR="00444956" w:rsidRPr="00A54072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 xml:space="preserve">Szynka b/k </w:t>
            </w:r>
            <w:r>
              <w:t>-świeża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Bezodstpw"/>
              <w:jc w:val="right"/>
            </w:pPr>
            <w:r>
              <w:t>50</w:t>
            </w:r>
          </w:p>
        </w:tc>
      </w:tr>
      <w:tr w:rsidR="00444956" w:rsidRPr="00A54072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D2609F">
            <w:pPr>
              <w:pStyle w:val="Bezodstpw"/>
              <w:numPr>
                <w:ilvl w:val="0"/>
                <w:numId w:val="21"/>
              </w:numPr>
              <w:jc w:val="righ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Bezodstpw"/>
            </w:pPr>
            <w:r w:rsidRPr="006B5CC8">
              <w:t>Słonina, smalec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</w:pPr>
            <w: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Bezodstpw"/>
              <w:jc w:val="right"/>
            </w:pPr>
            <w:r>
              <w:t>5</w:t>
            </w:r>
          </w:p>
        </w:tc>
      </w:tr>
    </w:tbl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tabs>
          <w:tab w:val="left" w:pos="3519"/>
        </w:tabs>
        <w:rPr>
          <w:b/>
          <w:bCs/>
        </w:rPr>
      </w:pPr>
      <w:r>
        <w:rPr>
          <w:b/>
          <w:bCs/>
        </w:rPr>
        <w:tab/>
      </w: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</w:pPr>
      <w:r>
        <w:rPr>
          <w:b/>
        </w:rPr>
        <w:lastRenderedPageBreak/>
        <w:t xml:space="preserve">PAKIET NR </w:t>
      </w:r>
      <w:r w:rsidR="00CB311D">
        <w:rPr>
          <w:b/>
        </w:rPr>
        <w:t>3</w:t>
      </w:r>
      <w:r>
        <w:rPr>
          <w:b/>
        </w:rPr>
        <w:t xml:space="preserve">:  </w:t>
      </w:r>
      <w:r w:rsidR="00CB311D">
        <w:rPr>
          <w:b/>
          <w:bCs/>
        </w:rPr>
        <w:t>D</w:t>
      </w:r>
      <w:r>
        <w:rPr>
          <w:b/>
          <w:bCs/>
        </w:rPr>
        <w:t xml:space="preserve">rób-  CPV 15 10 00 </w:t>
      </w:r>
      <w:proofErr w:type="spellStart"/>
      <w:r>
        <w:rPr>
          <w:b/>
          <w:bCs/>
        </w:rPr>
        <w:t>00</w:t>
      </w:r>
      <w:proofErr w:type="spellEnd"/>
      <w:r>
        <w:rPr>
          <w:b/>
          <w:bCs/>
        </w:rPr>
        <w:t xml:space="preserve"> – 9</w:t>
      </w:r>
    </w:p>
    <w:p w:rsidR="00444956" w:rsidRDefault="00444956" w:rsidP="00444956">
      <w:pPr>
        <w:pStyle w:val="Standard"/>
      </w:pPr>
    </w:p>
    <w:p w:rsidR="00444956" w:rsidRDefault="00444956" w:rsidP="00444956">
      <w:pPr>
        <w:pStyle w:val="Standard"/>
      </w:pPr>
    </w:p>
    <w:tbl>
      <w:tblPr>
        <w:tblpPr w:leftFromText="141" w:rightFromText="141" w:vertAnchor="text" w:tblpY="1"/>
        <w:tblOverlap w:val="never"/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52"/>
        <w:gridCol w:w="709"/>
        <w:gridCol w:w="1559"/>
      </w:tblGrid>
      <w:tr w:rsidR="00444956" w:rsidTr="00444956">
        <w:trPr>
          <w:trHeight w:val="9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956" w:rsidRDefault="00444956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956" w:rsidRDefault="00444956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956" w:rsidRDefault="00444956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956" w:rsidRDefault="00444956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numPr>
                <w:ilvl w:val="0"/>
                <w:numId w:val="20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B5CC8">
              <w:rPr>
                <w:rFonts w:asciiTheme="minorHAnsi" w:hAnsiTheme="minorHAnsi" w:cs="Arial"/>
                <w:sz w:val="22"/>
                <w:szCs w:val="22"/>
              </w:rPr>
              <w:t>Filet z kurczaka  bez kości i chrząstek</w:t>
            </w:r>
            <w:r>
              <w:rPr>
                <w:rFonts w:asciiTheme="minorHAnsi" w:hAnsiTheme="minorHAnsi" w:cs="Arial"/>
                <w:sz w:val="22"/>
                <w:szCs w:val="22"/>
              </w:rPr>
              <w:t>-świeży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numPr>
                <w:ilvl w:val="0"/>
                <w:numId w:val="20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Standard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B5CC8">
              <w:rPr>
                <w:rFonts w:asciiTheme="minorHAnsi" w:hAnsiTheme="minorHAnsi" w:cs="Arial"/>
                <w:sz w:val="22"/>
                <w:szCs w:val="22"/>
              </w:rPr>
              <w:t>Podudzie z kurczaka</w:t>
            </w:r>
            <w:r>
              <w:rPr>
                <w:rFonts w:asciiTheme="minorHAnsi" w:hAnsiTheme="minorHAnsi" w:cs="Arial"/>
                <w:sz w:val="22"/>
                <w:szCs w:val="22"/>
              </w:rPr>
              <w:t>-świeże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numPr>
                <w:ilvl w:val="0"/>
                <w:numId w:val="20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Standard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B5CC8">
              <w:rPr>
                <w:rFonts w:asciiTheme="minorHAnsi" w:hAnsiTheme="minorHAnsi" w:cs="Arial"/>
                <w:sz w:val="22"/>
                <w:szCs w:val="22"/>
              </w:rPr>
              <w:t>Udziec z kurczaka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numPr>
                <w:ilvl w:val="0"/>
                <w:numId w:val="20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Standard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B5CC8">
              <w:rPr>
                <w:rFonts w:asciiTheme="minorHAnsi" w:hAnsiTheme="minorHAnsi" w:cs="Arial"/>
                <w:sz w:val="22"/>
                <w:szCs w:val="22"/>
              </w:rPr>
              <w:t>Porcje rosołowe</w:t>
            </w:r>
            <w:r>
              <w:rPr>
                <w:rFonts w:asciiTheme="minorHAnsi" w:hAnsiTheme="minorHAnsi" w:cs="Arial"/>
                <w:sz w:val="22"/>
                <w:szCs w:val="22"/>
              </w:rPr>
              <w:t>-świeże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CB311D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44956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numPr>
                <w:ilvl w:val="0"/>
                <w:numId w:val="20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Pr="006B5CC8" w:rsidRDefault="00444956" w:rsidP="00444956">
            <w:pPr>
              <w:pStyle w:val="Standard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B5CC8">
              <w:rPr>
                <w:rFonts w:asciiTheme="minorHAnsi" w:hAnsiTheme="minorHAnsi" w:cs="Arial"/>
                <w:sz w:val="22"/>
                <w:szCs w:val="22"/>
              </w:rPr>
              <w:t>Kurczak</w:t>
            </w:r>
            <w:r>
              <w:rPr>
                <w:rFonts w:asciiTheme="minorHAnsi" w:hAnsiTheme="minorHAnsi" w:cs="Arial"/>
                <w:sz w:val="22"/>
                <w:szCs w:val="22"/>
              </w:rPr>
              <w:t>-świeży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4956" w:rsidRDefault="00444956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B311D" w:rsidTr="00D2609F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444956">
            <w:pPr>
              <w:pStyle w:val="Standard"/>
              <w:numPr>
                <w:ilvl w:val="0"/>
                <w:numId w:val="20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6B5CC8" w:rsidRDefault="00CB311D" w:rsidP="00444956">
            <w:pPr>
              <w:pStyle w:val="Bezodstpw"/>
            </w:pPr>
            <w:r w:rsidRPr="006B5CC8">
              <w:t>Szyja indycza</w:t>
            </w:r>
            <w:r>
              <w:t>-świeża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444956">
            <w:pPr>
              <w:pStyle w:val="Bezodstpw"/>
              <w:jc w:val="right"/>
            </w:pPr>
            <w:r>
              <w:t>30</w:t>
            </w:r>
          </w:p>
        </w:tc>
      </w:tr>
      <w:tr w:rsidR="00CB311D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D2609F">
            <w:pPr>
              <w:pStyle w:val="Bezodstpw"/>
              <w:numPr>
                <w:ilvl w:val="0"/>
                <w:numId w:val="20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6B5CC8" w:rsidRDefault="00CB311D" w:rsidP="00444956">
            <w:pPr>
              <w:pStyle w:val="Bezodstpw"/>
            </w:pPr>
            <w:r w:rsidRPr="006B5CC8">
              <w:t>Gulasz  z indyka</w:t>
            </w:r>
            <w:r>
              <w:rPr>
                <w:rFonts w:asciiTheme="minorHAnsi" w:hAnsiTheme="minorHAnsi" w:cs="Arial"/>
              </w:rPr>
              <w:t>-świeży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A54072" w:rsidRDefault="00CB311D" w:rsidP="00444956">
            <w:pPr>
              <w:pStyle w:val="Bezodstpw"/>
            </w:pPr>
            <w:r w:rsidRPr="00A54072"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A54072" w:rsidRDefault="00CB311D" w:rsidP="00444956">
            <w:pPr>
              <w:pStyle w:val="Bezodstpw"/>
              <w:jc w:val="right"/>
            </w:pPr>
            <w:r>
              <w:t>10</w:t>
            </w:r>
          </w:p>
        </w:tc>
      </w:tr>
      <w:tr w:rsidR="00CB311D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DD6F14">
            <w:pPr>
              <w:pStyle w:val="Bezodstpw"/>
              <w:numPr>
                <w:ilvl w:val="0"/>
                <w:numId w:val="20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6B5CC8" w:rsidRDefault="00CB311D" w:rsidP="00444956">
            <w:pPr>
              <w:pStyle w:val="Bezodstpw"/>
            </w:pPr>
            <w:r w:rsidRPr="006B5CC8">
              <w:t xml:space="preserve">Filet  z indyka </w:t>
            </w:r>
            <w:r>
              <w:rPr>
                <w:rFonts w:asciiTheme="minorHAnsi" w:hAnsiTheme="minorHAnsi" w:cs="Arial"/>
              </w:rPr>
              <w:t>-świeży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A54072" w:rsidRDefault="00CB311D" w:rsidP="00444956">
            <w:pPr>
              <w:pStyle w:val="Bezodstpw"/>
            </w:pPr>
            <w:r w:rsidRPr="00A54072"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A54072" w:rsidRDefault="00CB311D" w:rsidP="00444956">
            <w:pPr>
              <w:pStyle w:val="Bezodstpw"/>
              <w:jc w:val="right"/>
            </w:pPr>
            <w:r>
              <w:t>20</w:t>
            </w:r>
          </w:p>
        </w:tc>
      </w:tr>
      <w:tr w:rsidR="00CB311D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DD6F14">
            <w:pPr>
              <w:pStyle w:val="Bezodstpw"/>
              <w:numPr>
                <w:ilvl w:val="0"/>
                <w:numId w:val="20"/>
              </w:numPr>
              <w:jc w:val="righ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6B5CC8" w:rsidRDefault="00CB311D" w:rsidP="00444956">
            <w:pPr>
              <w:pStyle w:val="Bezodstpw"/>
            </w:pPr>
            <w:r w:rsidRPr="006B5CC8">
              <w:t>Wątroba indycza</w:t>
            </w:r>
            <w:r>
              <w:t>-świeża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Pr="00A54072" w:rsidRDefault="00CB311D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11D" w:rsidRDefault="00CB311D" w:rsidP="00444956">
            <w:pPr>
              <w:pStyle w:val="Bezodstpw"/>
              <w:jc w:val="right"/>
            </w:pPr>
            <w:r>
              <w:t>17</w:t>
            </w:r>
          </w:p>
        </w:tc>
      </w:tr>
    </w:tbl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tabs>
          <w:tab w:val="left" w:pos="3519"/>
        </w:tabs>
        <w:rPr>
          <w:b/>
          <w:bCs/>
        </w:rPr>
      </w:pPr>
      <w:r>
        <w:rPr>
          <w:b/>
          <w:bCs/>
        </w:rPr>
        <w:tab/>
      </w: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444956" w:rsidRDefault="00444956" w:rsidP="00444956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</w:pPr>
      <w:r>
        <w:rPr>
          <w:b/>
          <w:bCs/>
        </w:rPr>
        <w:t xml:space="preserve">PAKIET NR </w:t>
      </w:r>
      <w:r w:rsidR="00DD6F14">
        <w:rPr>
          <w:b/>
          <w:bCs/>
        </w:rPr>
        <w:t>4</w:t>
      </w:r>
      <w:r>
        <w:rPr>
          <w:b/>
          <w:bCs/>
        </w:rPr>
        <w:t>:</w:t>
      </w:r>
      <w:r>
        <w:t xml:space="preserve"> </w:t>
      </w:r>
      <w:r>
        <w:rPr>
          <w:b/>
          <w:bCs/>
        </w:rPr>
        <w:t xml:space="preserve"> Różne produkty spożywcze - jaja -  CPV 15 80 00 </w:t>
      </w:r>
      <w:proofErr w:type="spellStart"/>
      <w:r>
        <w:rPr>
          <w:b/>
          <w:bCs/>
        </w:rPr>
        <w:t>00</w:t>
      </w:r>
      <w:proofErr w:type="spellEnd"/>
      <w:r>
        <w:rPr>
          <w:b/>
          <w:bCs/>
        </w:rPr>
        <w:t xml:space="preserve"> – 6 ; 03 14 25 00-3</w:t>
      </w:r>
    </w:p>
    <w:p w:rsidR="000C3DD4" w:rsidRDefault="000C3DD4" w:rsidP="000C3DD4">
      <w:pPr>
        <w:pStyle w:val="Standard"/>
        <w:tabs>
          <w:tab w:val="left" w:pos="1170"/>
        </w:tabs>
        <w:rPr>
          <w:b/>
          <w:bCs/>
        </w:rPr>
      </w:pPr>
      <w:r>
        <w:rPr>
          <w:b/>
          <w:bCs/>
        </w:rPr>
        <w:t xml:space="preserve"> </w:t>
      </w:r>
    </w:p>
    <w:p w:rsidR="000C3DD4" w:rsidRDefault="000C3DD4" w:rsidP="000C3DD4">
      <w:pPr>
        <w:pStyle w:val="Standard"/>
        <w:tabs>
          <w:tab w:val="left" w:pos="1170"/>
        </w:tabs>
        <w:rPr>
          <w:b/>
          <w:bCs/>
        </w:rPr>
      </w:pPr>
      <w:r>
        <w:rPr>
          <w:b/>
          <w:bCs/>
        </w:rPr>
        <w:t xml:space="preserve">                                    </w:t>
      </w:r>
    </w:p>
    <w:tbl>
      <w:tblPr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52"/>
        <w:gridCol w:w="709"/>
        <w:gridCol w:w="1559"/>
      </w:tblGrid>
      <w:tr w:rsidR="000C3DD4" w:rsidTr="00444956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  10g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waniliowy 20g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Czosnek suszony 10g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  niskosłodzony – 280g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– puszka 200ml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Filety śledziowe w pomidorze  puszka 175g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2</w:t>
            </w:r>
            <w:r w:rsidR="00CB311D">
              <w:t>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Filety śledziowe w oleju puszka 175g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2</w:t>
            </w:r>
            <w:r w:rsidR="00CB311D">
              <w:t>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Grysik -1 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8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Herbata czarna 100szt*2g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1</w:t>
            </w:r>
            <w:r w:rsidR="00CB311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Herbata owocowa 25szt*2g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9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Jajka -1 op.10szt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2000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Kakao gorzkie – 250g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6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Kasza jęczmienna średnia  -1 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40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Kasza gryczana nie palona – 4x100g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Kawa zbożowa ekspresowa - 35*4,2g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10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Kminek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Kukurydza konserwowa 200ml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6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Liść laurowy  - 10g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Lubczyk –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CB311D">
            <w:pPr>
              <w:pStyle w:val="Bezodstpw"/>
              <w:jc w:val="right"/>
            </w:pPr>
            <w:r>
              <w:t>25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Majeranek  - 10g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8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Makaron łazanki -  0,5kg z mąki pszennej </w:t>
            </w:r>
            <w:proofErr w:type="spellStart"/>
            <w:r>
              <w:t>durum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Makaron muszelki drobne - 500g z mąki pszennej </w:t>
            </w:r>
            <w:proofErr w:type="spellStart"/>
            <w:r>
              <w:t>durum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Makaron nitki  -  250g z mąki pszennej </w:t>
            </w:r>
            <w:proofErr w:type="spellStart"/>
            <w:r>
              <w:t>durum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5</w:t>
            </w:r>
            <w:r w:rsidR="000C3DD4">
              <w:t>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lastRenderedPageBreak/>
              <w:t>24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Makaron świderki ciemny – 400g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4</w:t>
            </w:r>
            <w:r w:rsidR="00CB311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Makaron spaghetti  ciemny - 500g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Makaron zacierka -  250g z mąki pszennej </w:t>
            </w:r>
            <w:proofErr w:type="spellStart"/>
            <w:r>
              <w:t>durum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2</w:t>
            </w:r>
            <w:r w:rsidR="00CB311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Mąka pszenna  - 1kg typ 650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8</w:t>
            </w:r>
            <w:r w:rsidR="000C3DD4">
              <w:t>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Mąka razowa/jaglana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Mąka ziemniaczana 1kg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Miód  pszczeli – 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1</w:t>
            </w:r>
            <w:r w:rsidR="00CB311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Olej rzepakowy 1l o zawartości kwasów </w:t>
            </w:r>
            <w:proofErr w:type="spellStart"/>
            <w:r>
              <w:t>jednonienasyconych</w:t>
            </w:r>
            <w:proofErr w:type="spellEnd"/>
            <w:r>
              <w:t xml:space="preserve"> powyżej 50% a kwasów </w:t>
            </w:r>
            <w:proofErr w:type="spellStart"/>
            <w:r>
              <w:t>wielonienasyconych</w:t>
            </w:r>
            <w:proofErr w:type="spellEnd"/>
            <w:r>
              <w:t xml:space="preserve"> poniżej 40 %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6</w:t>
            </w:r>
            <w:r w:rsidR="000C3DD4">
              <w:t>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proofErr w:type="spellStart"/>
            <w:r>
              <w:t>Oregano</w:t>
            </w:r>
            <w:proofErr w:type="spellEnd"/>
            <w:r>
              <w:t xml:space="preserve"> -  10g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1</w:t>
            </w:r>
            <w:r w:rsidR="00CB311D">
              <w:t>2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Papryka ostra  -10g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10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Papryka słodka  - 10g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Pieprz czarny 80g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2</w:t>
            </w:r>
            <w:r w:rsidR="00CB311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Pieprz ziołowy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7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Płatki kukurydziane – 250g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CB311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Proszek do pieczenia 20g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CB311D">
            <w:pPr>
              <w:pStyle w:val="Bezodstpw"/>
              <w:jc w:val="right"/>
            </w:pPr>
            <w:r>
              <w:t>2</w:t>
            </w:r>
            <w:r w:rsidR="00CB311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Przecier pomidorowy  - 1 L – 30%-32% max soli w 100g-0,1g max cukru 100g-15g w produkcie, bez konserwantów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Ryż biały - 1kg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Ryż paraboliczny  - 4x100g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35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Sok owocowy 100% - 1L bez cukru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155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Sól  sodowo- potasowa  -1kg o obniżonej zawartości sodu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Tymianek –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Ziele angielskie -  10g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642DD">
            <w:pPr>
              <w:pStyle w:val="Bezodstpw"/>
              <w:jc w:val="right"/>
            </w:pPr>
            <w:r>
              <w:t>2</w:t>
            </w:r>
            <w:r w:rsidR="007642DD">
              <w:t>2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Zioła prowansalskie 10g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6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48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Żurek  zakwas w płynie – 0,5 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35</w:t>
            </w:r>
          </w:p>
        </w:tc>
      </w:tr>
    </w:tbl>
    <w:p w:rsidR="000C3DD4" w:rsidRDefault="000C3DD4" w:rsidP="000C3DD4">
      <w:pPr>
        <w:pStyle w:val="Standard"/>
        <w:tabs>
          <w:tab w:val="left" w:pos="1170"/>
        </w:tabs>
      </w:pPr>
      <w:r>
        <w:t xml:space="preserve">  </w:t>
      </w: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</w:pPr>
      <w:r>
        <w:rPr>
          <w:b/>
          <w:bCs/>
        </w:rPr>
        <w:t xml:space="preserve">PAKIET NR </w:t>
      </w:r>
      <w:r w:rsidR="00DD6F14">
        <w:rPr>
          <w:b/>
          <w:bCs/>
        </w:rPr>
        <w:t>5</w:t>
      </w:r>
      <w:r>
        <w:rPr>
          <w:b/>
          <w:bCs/>
        </w:rPr>
        <w:t>: Owoce, warzywa ,warzywa kiszone - CPV 03 22 00 00-9</w:t>
      </w:r>
    </w:p>
    <w:p w:rsidR="000C3DD4" w:rsidRDefault="000C3DD4" w:rsidP="000C3DD4">
      <w:pPr>
        <w:pStyle w:val="Bezodstpw"/>
      </w:pPr>
    </w:p>
    <w:tbl>
      <w:tblPr>
        <w:tblpPr w:leftFromText="141" w:rightFromText="141" w:vertAnchor="text" w:tblpY="1"/>
        <w:tblOverlap w:val="never"/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5"/>
        <w:gridCol w:w="993"/>
        <w:gridCol w:w="1842"/>
      </w:tblGrid>
      <w:tr w:rsidR="000C3DD4" w:rsidTr="00444956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Arbuz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-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Banany gat. 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5</w:t>
            </w:r>
            <w:r>
              <w:t>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Buraczki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8</w:t>
            </w:r>
            <w:r w:rsidR="000C3DD4">
              <w:t>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Cebula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Cytryna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Czosnek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7.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Jabłka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70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Fasola Jaś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10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9.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Groch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Kg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15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10.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Kapusta biała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5</w:t>
            </w:r>
            <w:r>
              <w:t>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Kapusta czerwona słoik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32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333F56" w:rsidRDefault="000C3DD4" w:rsidP="00444956">
            <w:pPr>
              <w:pStyle w:val="Bezodstpw"/>
            </w:pPr>
            <w:r w:rsidRPr="00333F56">
              <w:t>12</w:t>
            </w:r>
            <w: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Kapusta czerwona surowa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Kg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Kapusta włoska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Kg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Kapusta kiszona gat. I</w:t>
            </w:r>
            <w:r>
              <w:t xml:space="preserve"> naturalnie zakwaszana, bez dodatku octu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2</w:t>
            </w:r>
            <w:r>
              <w:t>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Kapusta pekińska gat. 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30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Mandarynki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80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Marchewka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110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Ogórki kiszone słoik</w:t>
            </w:r>
            <w:r>
              <w:t xml:space="preserve"> naturalnie kiszone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Ogórek świeży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60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Papryka świeża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Kg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lastRenderedPageBreak/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Pietruszka korzeń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25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Pieczarki solone 0,9l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7642DD">
            <w:pPr>
              <w:pStyle w:val="Bezodstpw"/>
              <w:jc w:val="right"/>
            </w:pPr>
            <w:r>
              <w:t>2</w:t>
            </w:r>
            <w:r w:rsidR="007642D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Pietruszka natka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Seler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Sałata zielona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26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Sałata lodowa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3</w:t>
            </w:r>
            <w:r w:rsidR="000C3DD4">
              <w:t>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Pomarańcze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7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Pomidory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22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Por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Rzodkiewka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pęczek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7642DD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Koper św.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 Brokuły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-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Ziemniaki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1200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Nektaryna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-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Truskawki świeże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-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Winogron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 xml:space="preserve">Kg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2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Brzoskwinie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-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Gruszki 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7642DD" w:rsidP="00444956">
            <w:pPr>
              <w:pStyle w:val="Bezodstpw"/>
              <w:jc w:val="right"/>
            </w:pPr>
            <w:r>
              <w:t>6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Śliwki gat.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</w:pPr>
            <w:r w:rsidRPr="00F76C39">
              <w:t>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Pr="00F76C39" w:rsidRDefault="000C3DD4" w:rsidP="00444956">
            <w:pPr>
              <w:pStyle w:val="Bezodstpw"/>
              <w:jc w:val="right"/>
            </w:pPr>
            <w:r>
              <w:t>-</w:t>
            </w:r>
          </w:p>
        </w:tc>
      </w:tr>
    </w:tbl>
    <w:p w:rsidR="000C3DD4" w:rsidRDefault="000C3DD4" w:rsidP="000C3DD4">
      <w:pPr>
        <w:pStyle w:val="Standard"/>
        <w:rPr>
          <w:b/>
          <w:bCs/>
        </w:rPr>
      </w:pPr>
      <w:r>
        <w:rPr>
          <w:b/>
          <w:bCs/>
        </w:rPr>
        <w:br w:type="textWrapping" w:clear="all"/>
      </w:r>
    </w:p>
    <w:p w:rsidR="000C3DD4" w:rsidRDefault="000C3DD4" w:rsidP="000C3DD4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</w:pPr>
      <w:r>
        <w:rPr>
          <w:b/>
          <w:bCs/>
        </w:rPr>
        <w:t xml:space="preserve">PAKIET NR </w:t>
      </w:r>
      <w:r w:rsidR="00DD6F14">
        <w:rPr>
          <w:b/>
          <w:bCs/>
        </w:rPr>
        <w:t>6</w:t>
      </w:r>
      <w:r>
        <w:rPr>
          <w:b/>
          <w:bCs/>
        </w:rPr>
        <w:t>: Ryby , mrożonki -  CPV 03 31 10 00-2, 15 33 11 70-9</w:t>
      </w:r>
    </w:p>
    <w:p w:rsidR="000C3DD4" w:rsidRDefault="000C3DD4" w:rsidP="000C3DD4">
      <w:pPr>
        <w:pStyle w:val="Standard"/>
        <w:jc w:val="both"/>
        <w:rPr>
          <w:b/>
          <w:bCs/>
          <w:color w:val="000000"/>
        </w:rPr>
      </w:pPr>
    </w:p>
    <w:tbl>
      <w:tblPr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5"/>
        <w:gridCol w:w="993"/>
        <w:gridCol w:w="1842"/>
      </w:tblGrid>
      <w:tr w:rsidR="000C3DD4" w:rsidTr="00444956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Brukselka 2500g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Zupa jarzynowa gat. I  -2500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8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Truskawki gat. I 2500g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4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Wiśnia mrożona 2500g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8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642DD">
            <w:pPr>
              <w:pStyle w:val="Bezodstpw"/>
            </w:pPr>
            <w:r>
              <w:t xml:space="preserve">Fasola szparagowa  </w:t>
            </w:r>
            <w:r>
              <w:rPr>
                <w:sz w:val="16"/>
                <w:szCs w:val="16"/>
              </w:rPr>
              <w:t>cięta</w:t>
            </w:r>
            <w:r w:rsidR="007642DD">
              <w:rPr>
                <w:sz w:val="16"/>
                <w:szCs w:val="16"/>
              </w:rPr>
              <w:t>2500kg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Default="000C3DD4" w:rsidP="00444956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  <w:jc w:val="right"/>
            </w:pPr>
            <w:r>
              <w:t>20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Filet z dorsza bez glazury, mrożony S.H.P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Default="000C3DD4" w:rsidP="00444956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Kalafior  mrożony 2500g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Default="000C3DD4" w:rsidP="00444956">
            <w:pPr>
              <w:pStyle w:val="Bezodstpw"/>
              <w:jc w:val="center"/>
            </w:pPr>
            <w:r w:rsidRPr="008E3035"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Marchewka z groszkiem – 2500kg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Default="000C3DD4" w:rsidP="00444956">
            <w:pPr>
              <w:pStyle w:val="Bezodstpw"/>
              <w:jc w:val="center"/>
            </w:pPr>
            <w:r>
              <w:t xml:space="preserve">Szt.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642DD">
            <w:pPr>
              <w:pStyle w:val="Bezodstpw"/>
              <w:jc w:val="right"/>
            </w:pPr>
            <w:r>
              <w:t>2</w:t>
            </w:r>
            <w:r w:rsidR="007642D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Szpinak </w:t>
            </w:r>
            <w:proofErr w:type="spellStart"/>
            <w:r>
              <w:t>rozdrobiony</w:t>
            </w:r>
            <w:proofErr w:type="spellEnd"/>
            <w:r>
              <w:t xml:space="preserve"> 450g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Default="000C3DD4" w:rsidP="00444956">
            <w:pPr>
              <w:pStyle w:val="Bezodstpw"/>
              <w:jc w:val="center"/>
            </w:pPr>
            <w:r w:rsidRPr="008E3035"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642DD">
            <w:pPr>
              <w:pStyle w:val="Bezodstpw"/>
              <w:jc w:val="right"/>
            </w:pPr>
            <w:r>
              <w:t>2</w:t>
            </w:r>
            <w:r w:rsidR="007642D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 xml:space="preserve">Brokuł </w:t>
            </w:r>
            <w:proofErr w:type="spellStart"/>
            <w:r>
              <w:t>mroż</w:t>
            </w:r>
            <w:proofErr w:type="spellEnd"/>
            <w:r>
              <w:t>. 2500kg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Pr="008E3035" w:rsidRDefault="000C3DD4" w:rsidP="0044495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10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Mieszanka owocowa 2500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Pr="008E3035" w:rsidRDefault="000C3DD4" w:rsidP="00444956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642DD">
            <w:pPr>
              <w:pStyle w:val="Bezodstpw"/>
              <w:jc w:val="right"/>
            </w:pPr>
            <w:r>
              <w:t>1</w:t>
            </w:r>
            <w:r w:rsidR="007642DD">
              <w:t>5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12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Bezodstpw"/>
            </w:pPr>
            <w:r>
              <w:t>Warzywa azjatyckie 2500g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DD4" w:rsidRDefault="000C3DD4" w:rsidP="0044495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642DD" w:rsidP="00444956">
            <w:pPr>
              <w:pStyle w:val="Bezodstpw"/>
              <w:jc w:val="right"/>
            </w:pPr>
            <w:r>
              <w:t>8</w:t>
            </w:r>
          </w:p>
        </w:tc>
      </w:tr>
    </w:tbl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7642DD" w:rsidRDefault="007642DD" w:rsidP="000C3DD4">
      <w:pPr>
        <w:pStyle w:val="Standard"/>
        <w:rPr>
          <w:b/>
          <w:bCs/>
        </w:rPr>
      </w:pPr>
    </w:p>
    <w:p w:rsidR="007642DD" w:rsidRDefault="007642DD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  <w:rPr>
          <w:b/>
          <w:bCs/>
        </w:rPr>
      </w:pPr>
    </w:p>
    <w:p w:rsidR="000C3DD4" w:rsidRDefault="000C3DD4" w:rsidP="000C3DD4">
      <w:pPr>
        <w:pStyle w:val="Standard"/>
      </w:pPr>
      <w:r>
        <w:rPr>
          <w:b/>
          <w:bCs/>
        </w:rPr>
        <w:lastRenderedPageBreak/>
        <w:t xml:space="preserve">PAKIET NR </w:t>
      </w:r>
      <w:r w:rsidR="00DD6F14">
        <w:rPr>
          <w:b/>
          <w:bCs/>
        </w:rPr>
        <w:t>7</w:t>
      </w:r>
      <w:r>
        <w:t xml:space="preserve"> : </w:t>
      </w:r>
      <w:r>
        <w:rPr>
          <w:b/>
          <w:bCs/>
        </w:rPr>
        <w:t>Pieczywo -  CPV 15 81 10 00-6</w:t>
      </w:r>
    </w:p>
    <w:p w:rsidR="000C3DD4" w:rsidRDefault="000C3DD4" w:rsidP="000C3DD4">
      <w:pPr>
        <w:pStyle w:val="Standard"/>
        <w:rPr>
          <w:color w:val="000000"/>
        </w:rPr>
      </w:pPr>
    </w:p>
    <w:tbl>
      <w:tblPr>
        <w:tblW w:w="7229" w:type="dxa"/>
        <w:tblInd w:w="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5"/>
        <w:gridCol w:w="993"/>
        <w:gridCol w:w="1842"/>
      </w:tblGrid>
      <w:tr w:rsidR="000C3DD4" w:rsidTr="00444956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i opis artykułów żywnościowych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 duży  pszenno-żytni  1000g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B1DF9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B1DF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 pszenno-żytni </w:t>
            </w:r>
            <w:r w:rsidR="007B1D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B1DF9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graham – 550 g z mąki typu 1850, bez barwników i konserwantów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B1DF9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graham  -100g z mąki typu 1850, bez barwników i konserwantów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B1DF9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1D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B1DF9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C3DD4" w:rsidTr="00444956">
        <w:trPr>
          <w:trHeight w:val="255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-100g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7B1DF9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1DF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mała kajzerka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B1DF9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0C3DD4" w:rsidTr="00444956">
        <w:trPr>
          <w:trHeight w:val="27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duża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0C3DD4" w:rsidP="0044495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DD4" w:rsidRDefault="007B1DF9" w:rsidP="00444956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0C3DD4" w:rsidRDefault="000C3DD4" w:rsidP="000C3DD4"/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000000"/>
        </w:rPr>
      </w:pPr>
      <w:r>
        <w:rPr>
          <w:color w:val="000000"/>
        </w:rPr>
        <w:t xml:space="preserve">2.  Wykonawca może złożyć ofertę na jedną część zamówienia, kilka części zamówienia lub wszystkie części zamówienia. </w:t>
      </w:r>
    </w:p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000000"/>
        </w:rPr>
      </w:pPr>
    </w:p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000000"/>
        </w:rPr>
      </w:pPr>
      <w:r>
        <w:rPr>
          <w:color w:val="000000"/>
        </w:rPr>
        <w:t>3.  Produkty mają być: najwyższej jakości, świeże, pierwszego gatunku, odpowiadające normie dla dzieci i młodzieży szkolnej.</w:t>
      </w:r>
    </w:p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000000"/>
        </w:rPr>
      </w:pPr>
    </w:p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000000"/>
        </w:rPr>
      </w:pPr>
      <w:r>
        <w:rPr>
          <w:color w:val="000000"/>
        </w:rPr>
        <w:t>4.  Wykonawca powinien posiadać dokumentację   zgodną z wymaganiami prawnymi określonymi w prawie polskim i EU – spełnia wymagania:</w:t>
      </w:r>
    </w:p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000000"/>
        </w:rPr>
      </w:pPr>
      <w:r>
        <w:rPr>
          <w:color w:val="000000"/>
        </w:rPr>
        <w:t xml:space="preserve">•  Ustawy o bezpieczeństwie żywności i żywienia (Dz. U. z 2006 r. poz.594 i 1893 oraz z 2016 r. poz.65.); </w:t>
      </w:r>
      <w:r>
        <w:rPr>
          <w:color w:val="000000"/>
        </w:rPr>
        <w:br/>
        <w:t xml:space="preserve">• Rozporządzenia (WE) 852/2004 w sprawie higieny środków spożywczych ze zm.; </w:t>
      </w:r>
      <w:r>
        <w:rPr>
          <w:color w:val="000000"/>
        </w:rPr>
        <w:br/>
        <w:t>• Rozporządzenia (WE) 853/2004 w sprawi higieny żywności pochodzenia zwierzęcego ze zm.</w:t>
      </w:r>
    </w:p>
    <w:p w:rsidR="000C3DD4" w:rsidRDefault="000C3DD4" w:rsidP="000C3DD4">
      <w:pPr>
        <w:pStyle w:val="Standard"/>
        <w:tabs>
          <w:tab w:val="left" w:pos="540"/>
        </w:tabs>
        <w:spacing w:line="0" w:lineRule="atLeast"/>
        <w:rPr>
          <w:color w:val="FF0000"/>
        </w:rPr>
      </w:pPr>
      <w:r>
        <w:rPr>
          <w:color w:val="FF0000"/>
        </w:rPr>
        <w:t xml:space="preserve"> </w:t>
      </w:r>
    </w:p>
    <w:p w:rsidR="000C3DD4" w:rsidRDefault="000C3DD4" w:rsidP="000C3DD4">
      <w:pPr>
        <w:pStyle w:val="Standard"/>
        <w:tabs>
          <w:tab w:val="left" w:pos="540"/>
        </w:tabs>
        <w:jc w:val="both"/>
        <w:rPr>
          <w:color w:val="000000"/>
        </w:rPr>
      </w:pPr>
    </w:p>
    <w:p w:rsidR="000C3DD4" w:rsidRDefault="000C3DD4" w:rsidP="000C3DD4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>Przedmiot zapytania ofertowego</w:t>
      </w:r>
    </w:p>
    <w:p w:rsidR="000C3DD4" w:rsidRDefault="000C3DD4" w:rsidP="000C3DD4">
      <w:pPr>
        <w:pStyle w:val="Standard"/>
        <w:jc w:val="both"/>
        <w:rPr>
          <w:b/>
        </w:rPr>
      </w:pPr>
    </w:p>
    <w:p w:rsidR="000C3DD4" w:rsidRDefault="000C3DD4" w:rsidP="000C3DD4">
      <w:pPr>
        <w:pStyle w:val="Standard"/>
        <w:numPr>
          <w:ilvl w:val="0"/>
          <w:numId w:val="9"/>
        </w:numPr>
        <w:jc w:val="both"/>
      </w:pPr>
      <w:r>
        <w:t xml:space="preserve">Sukcesywne dostarczanie artykułów żywnościowych w miarę zgłaszanego zapotrzebowania  od </w:t>
      </w:r>
      <w:r>
        <w:rPr>
          <w:b/>
          <w:bCs/>
        </w:rPr>
        <w:t>dnia 02.01.202</w:t>
      </w:r>
      <w:r w:rsidR="007B1DF9">
        <w:rPr>
          <w:b/>
          <w:bCs/>
        </w:rPr>
        <w:t>1</w:t>
      </w:r>
      <w:r>
        <w:rPr>
          <w:b/>
          <w:bCs/>
        </w:rPr>
        <w:t xml:space="preserve">r. do dnia </w:t>
      </w:r>
      <w:r w:rsidR="007B1DF9">
        <w:rPr>
          <w:b/>
          <w:bCs/>
        </w:rPr>
        <w:t>31</w:t>
      </w:r>
      <w:r>
        <w:rPr>
          <w:b/>
          <w:bCs/>
        </w:rPr>
        <w:t>.0</w:t>
      </w:r>
      <w:r w:rsidR="007B1DF9">
        <w:rPr>
          <w:b/>
          <w:bCs/>
        </w:rPr>
        <w:t>3</w:t>
      </w:r>
      <w:r>
        <w:rPr>
          <w:b/>
          <w:bCs/>
        </w:rPr>
        <w:t>.202</w:t>
      </w:r>
      <w:r w:rsidR="007B1DF9">
        <w:rPr>
          <w:b/>
          <w:bCs/>
        </w:rPr>
        <w:t>1</w:t>
      </w:r>
      <w:r>
        <w:t xml:space="preserve">r. Przedmiot zamówienia obejmuje również transport art. spożywczych na koszt i ryzyko Wykonawcy wraz z dostarczeniem o ustalonej godzinie i rozładowanie </w:t>
      </w:r>
      <w:r>
        <w:rPr>
          <w:rFonts w:eastAsia="Calibri"/>
        </w:rPr>
        <w:t xml:space="preserve">z wniesieniem do wskazanego pomieszczenia  </w:t>
      </w:r>
      <w:r>
        <w:t>w siedzibie Zamawiającego.</w:t>
      </w:r>
    </w:p>
    <w:p w:rsidR="000C3DD4" w:rsidRDefault="000C3DD4" w:rsidP="000C3DD4">
      <w:pPr>
        <w:pStyle w:val="Standard"/>
        <w:ind w:left="420"/>
        <w:jc w:val="both"/>
      </w:pPr>
    </w:p>
    <w:p w:rsidR="007B1DF9" w:rsidRDefault="007B1DF9" w:rsidP="000C3DD4">
      <w:pPr>
        <w:pStyle w:val="Standard"/>
        <w:ind w:left="420"/>
        <w:jc w:val="both"/>
      </w:pPr>
    </w:p>
    <w:p w:rsidR="000C3DD4" w:rsidRDefault="000C3DD4" w:rsidP="000C3DD4">
      <w:pPr>
        <w:pStyle w:val="Default"/>
        <w:numPr>
          <w:ilvl w:val="0"/>
          <w:numId w:val="7"/>
        </w:numPr>
        <w:jc w:val="both"/>
      </w:pPr>
      <w:r>
        <w:lastRenderedPageBreak/>
        <w:t>Warunki dotyczące dostaw :</w:t>
      </w:r>
    </w:p>
    <w:p w:rsidR="000C3DD4" w:rsidRDefault="000C3DD4" w:rsidP="000C3DD4">
      <w:pPr>
        <w:pStyle w:val="Default"/>
        <w:ind w:left="420"/>
        <w:jc w:val="both"/>
      </w:pPr>
      <w:r>
        <w:t xml:space="preserve">- artykuły żywnościowe mają być dostarczane do stołówki po wcześniejszym zamówieniu     </w:t>
      </w:r>
    </w:p>
    <w:p w:rsidR="000C3DD4" w:rsidRDefault="000C3DD4" w:rsidP="000C3DD4">
      <w:pPr>
        <w:pStyle w:val="Default"/>
        <w:ind w:left="420"/>
        <w:jc w:val="both"/>
      </w:pPr>
      <w:r>
        <w:t xml:space="preserve">  telefonicznym lub drogą mailową .</w:t>
      </w:r>
    </w:p>
    <w:p w:rsidR="000C3DD4" w:rsidRPr="00B87E93" w:rsidRDefault="000C3DD4" w:rsidP="000C3DD4">
      <w:pPr>
        <w:pStyle w:val="Default"/>
        <w:jc w:val="both"/>
        <w:rPr>
          <w:i/>
          <w:iCs/>
        </w:rPr>
      </w:pPr>
      <w:r>
        <w:rPr>
          <w:i/>
          <w:iCs/>
        </w:rPr>
        <w:t>Zamawiający zastrzega sobie możliwość zamówienia mniejszej lub większej ilości powyższych artykułów żywnościowych.</w:t>
      </w:r>
    </w:p>
    <w:p w:rsidR="000C3DD4" w:rsidRDefault="000C3DD4" w:rsidP="000C3DD4">
      <w:pPr>
        <w:pStyle w:val="Default"/>
        <w:jc w:val="both"/>
      </w:pPr>
      <w:r>
        <w:t>3.  Czas realizacji poszczególnych  dostaw :</w:t>
      </w:r>
    </w:p>
    <w:p w:rsidR="000C3DD4" w:rsidRDefault="000C3DD4" w:rsidP="000C3DD4">
      <w:pPr>
        <w:pStyle w:val="Default"/>
        <w:jc w:val="both"/>
      </w:pPr>
      <w:r>
        <w:t xml:space="preserve">  -  artykuły żywnościowe mają być dostarczane do stołówki każdorazowo, po wcześniejszym </w:t>
      </w:r>
    </w:p>
    <w:p w:rsidR="000C3DD4" w:rsidRDefault="000C3DD4" w:rsidP="000C3DD4">
      <w:pPr>
        <w:pStyle w:val="Default"/>
        <w:jc w:val="both"/>
      </w:pPr>
      <w:r>
        <w:t xml:space="preserve">      zamówieniu przez Zamawiającego drogą telefoniczną lub mailową, w terminie maksymalnie do  </w:t>
      </w:r>
    </w:p>
    <w:p w:rsidR="000C3DD4" w:rsidRDefault="000C3DD4" w:rsidP="000C3DD4">
      <w:pPr>
        <w:pStyle w:val="Default"/>
        <w:jc w:val="both"/>
      </w:pPr>
      <w:r>
        <w:t xml:space="preserve">     2 dni od otrzymania zamówienia od  Zamawiającego.</w:t>
      </w:r>
    </w:p>
    <w:p w:rsidR="000C3DD4" w:rsidRDefault="000C3DD4" w:rsidP="000C3DD4">
      <w:pPr>
        <w:pStyle w:val="Default"/>
        <w:jc w:val="both"/>
      </w:pPr>
      <w:r>
        <w:t xml:space="preserve"> -  pieczywo należy dostarczyć w terminie: w dni robocze do godziny 7</w:t>
      </w:r>
      <w:r>
        <w:rPr>
          <w:vertAlign w:val="superscript"/>
        </w:rPr>
        <w:t>00</w:t>
      </w:r>
    </w:p>
    <w:p w:rsidR="000C3DD4" w:rsidRDefault="000C3DD4" w:rsidP="000C3DD4">
      <w:pPr>
        <w:pStyle w:val="Default"/>
        <w:jc w:val="both"/>
      </w:pPr>
      <w:r>
        <w:rPr>
          <w:vertAlign w:val="superscript"/>
        </w:rPr>
        <w:t xml:space="preserve">  </w:t>
      </w:r>
      <w:r>
        <w:t xml:space="preserve">-  mięso, produkty mięsne, drób : dostarczane do stołówki każdorazowo, po wcześniejszym </w:t>
      </w:r>
    </w:p>
    <w:p w:rsidR="000C3DD4" w:rsidRDefault="000C3DD4" w:rsidP="000C3DD4">
      <w:pPr>
        <w:pStyle w:val="Default"/>
        <w:jc w:val="both"/>
      </w:pPr>
      <w:r>
        <w:t xml:space="preserve">      zamówieniu przez Zamawiającego drogą telefoniczną lub mailową, w terminie maksymalnie do  </w:t>
      </w:r>
    </w:p>
    <w:p w:rsidR="000C3DD4" w:rsidRPr="00B01FA5" w:rsidRDefault="000C3DD4" w:rsidP="000C3DD4">
      <w:pPr>
        <w:pStyle w:val="Default"/>
        <w:jc w:val="both"/>
      </w:pPr>
      <w:r>
        <w:t xml:space="preserve">     2 dni od otrzymania zamówienia od  Zamawiającego</w:t>
      </w:r>
    </w:p>
    <w:p w:rsidR="000C3DD4" w:rsidRDefault="000C3DD4" w:rsidP="000C3DD4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>Termin wykonania zamówienia</w:t>
      </w:r>
    </w:p>
    <w:p w:rsidR="000C3DD4" w:rsidRDefault="000C3DD4" w:rsidP="000C3DD4">
      <w:pPr>
        <w:pStyle w:val="Standard"/>
        <w:jc w:val="both"/>
        <w:rPr>
          <w:b/>
        </w:rPr>
      </w:pPr>
    </w:p>
    <w:p w:rsidR="000C3DD4" w:rsidRDefault="000C3DD4" w:rsidP="000C3DD4">
      <w:pPr>
        <w:pStyle w:val="Standard"/>
        <w:jc w:val="both"/>
      </w:pPr>
      <w:r>
        <w:t xml:space="preserve">  Termin wykonania przedmiotu zamówienia: od dnia </w:t>
      </w:r>
      <w:r>
        <w:rPr>
          <w:b/>
          <w:bCs/>
        </w:rPr>
        <w:t>02.01.202</w:t>
      </w:r>
      <w:r w:rsidR="007B1DF9">
        <w:rPr>
          <w:b/>
          <w:bCs/>
        </w:rPr>
        <w:t>1</w:t>
      </w:r>
      <w:r>
        <w:rPr>
          <w:b/>
          <w:bCs/>
        </w:rPr>
        <w:t xml:space="preserve"> r. do </w:t>
      </w:r>
      <w:r w:rsidR="007B1DF9">
        <w:rPr>
          <w:b/>
          <w:bCs/>
        </w:rPr>
        <w:t>31</w:t>
      </w:r>
      <w:r>
        <w:rPr>
          <w:b/>
          <w:bCs/>
        </w:rPr>
        <w:t>.0</w:t>
      </w:r>
      <w:r w:rsidR="007B1DF9">
        <w:rPr>
          <w:b/>
          <w:bCs/>
        </w:rPr>
        <w:t>3</w:t>
      </w:r>
      <w:r>
        <w:rPr>
          <w:b/>
          <w:bCs/>
        </w:rPr>
        <w:t>.202</w:t>
      </w:r>
      <w:r w:rsidR="007B1DF9">
        <w:rPr>
          <w:b/>
          <w:bCs/>
        </w:rPr>
        <w:t>1</w:t>
      </w:r>
      <w:r>
        <w:rPr>
          <w:b/>
          <w:bCs/>
        </w:rPr>
        <w:t xml:space="preserve"> r.</w:t>
      </w:r>
    </w:p>
    <w:p w:rsidR="000C3DD4" w:rsidRDefault="000C3DD4" w:rsidP="000C3DD4">
      <w:pPr>
        <w:pStyle w:val="Standard"/>
        <w:numPr>
          <w:ilvl w:val="0"/>
          <w:numId w:val="5"/>
        </w:numPr>
        <w:shd w:val="clear" w:color="auto" w:fill="FFFFFF"/>
        <w:tabs>
          <w:tab w:val="left" w:pos="-31680"/>
        </w:tabs>
        <w:spacing w:before="413" w:line="307" w:lineRule="exact"/>
        <w:ind w:right="538"/>
        <w:jc w:val="both"/>
      </w:pPr>
      <w:r>
        <w:rPr>
          <w:rFonts w:cs="Times New Roman"/>
          <w:b/>
          <w:bCs/>
          <w:color w:val="000000"/>
        </w:rPr>
        <w:t xml:space="preserve"> Opis warunków udziału w postępowaniu oraz opis sposobu dokonywania oceny spełniania warunków:       </w:t>
      </w:r>
    </w:p>
    <w:p w:rsidR="000C3DD4" w:rsidRDefault="000C3DD4" w:rsidP="000C3DD4">
      <w:pPr>
        <w:pStyle w:val="Standard"/>
        <w:shd w:val="clear" w:color="auto" w:fill="FFFFFF"/>
        <w:spacing w:before="312"/>
        <w:ind w:left="1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O  udzielenie zamówienia mogą ubiegać się Wykonawcy, którzy:</w:t>
      </w:r>
    </w:p>
    <w:p w:rsidR="000C3DD4" w:rsidRDefault="000C3DD4" w:rsidP="000C3DD4">
      <w:pPr>
        <w:pStyle w:val="Standard"/>
        <w:shd w:val="clear" w:color="auto" w:fill="FFFFFF"/>
        <w:spacing w:before="19"/>
        <w:ind w:left="29"/>
        <w:rPr>
          <w:rFonts w:cs="Times New Roman"/>
          <w:color w:val="000000"/>
        </w:rPr>
      </w:pPr>
      <w:r>
        <w:rPr>
          <w:rFonts w:cs="Times New Roman"/>
          <w:color w:val="000000"/>
        </w:rPr>
        <w:t>1. Spełniają warunki określone przepisami art. 22 ust1 .tj. spełniają warunki, dotyczące:</w:t>
      </w:r>
    </w:p>
    <w:p w:rsidR="000C3DD4" w:rsidRDefault="000C3DD4" w:rsidP="000C3DD4">
      <w:pPr>
        <w:pStyle w:val="Standard"/>
        <w:shd w:val="clear" w:color="auto" w:fill="FFFFFF"/>
        <w:spacing w:before="24" w:line="298" w:lineRule="exac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a) Posiadania uprawnień do wykonywania określonej działalności lub czynności, jeżeli</w:t>
      </w:r>
      <w:r>
        <w:rPr>
          <w:rFonts w:cs="Times New Roman"/>
          <w:color w:val="000000"/>
        </w:rPr>
        <w:br/>
        <w:t xml:space="preserve">         przepisy prawa nakładają obowiązek ich posiadania.</w:t>
      </w:r>
    </w:p>
    <w:p w:rsidR="000C3DD4" w:rsidRDefault="000C3DD4" w:rsidP="000C3DD4">
      <w:pPr>
        <w:pStyle w:val="Standard"/>
        <w:shd w:val="clear" w:color="auto" w:fill="FFFFFF"/>
        <w:tabs>
          <w:tab w:val="left" w:pos="619"/>
        </w:tabs>
        <w:spacing w:line="298" w:lineRule="exac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b) Posiadania wiedzy i doświadczenia.</w:t>
      </w:r>
    </w:p>
    <w:p w:rsidR="000C3DD4" w:rsidRDefault="000C3DD4" w:rsidP="000C3DD4">
      <w:pPr>
        <w:pStyle w:val="Standard"/>
        <w:shd w:val="clear" w:color="auto" w:fill="FFFFFF"/>
        <w:spacing w:line="298" w:lineRule="exact"/>
        <w:ind w:right="53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c) Dysponowania odpowiednim potencjałem technicznym i osobami zdolnymi do</w:t>
      </w:r>
      <w:r>
        <w:rPr>
          <w:rFonts w:cs="Times New Roman"/>
          <w:color w:val="000000"/>
        </w:rPr>
        <w:br/>
        <w:t xml:space="preserve">         wykonania zamówienia.</w:t>
      </w:r>
    </w:p>
    <w:p w:rsidR="000C3DD4" w:rsidRDefault="000C3DD4" w:rsidP="000C3D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d) Sytuacji ekonomicznej i finansowej.</w:t>
      </w:r>
    </w:p>
    <w:p w:rsidR="000C3DD4" w:rsidRDefault="000C3DD4" w:rsidP="000C3DD4">
      <w:pPr>
        <w:pStyle w:val="Standard"/>
        <w:shd w:val="clear" w:color="auto" w:fill="FFFFFF"/>
        <w:jc w:val="both"/>
        <w:rPr>
          <w:color w:val="000000"/>
        </w:rPr>
      </w:pPr>
    </w:p>
    <w:p w:rsidR="000C3DD4" w:rsidRDefault="000C3DD4" w:rsidP="000C3DD4">
      <w:pPr>
        <w:pStyle w:val="Standard"/>
        <w:shd w:val="clear" w:color="auto" w:fill="FFFFFF"/>
        <w:jc w:val="both"/>
        <w:rPr>
          <w:color w:val="000000"/>
        </w:rPr>
      </w:pPr>
      <w:r w:rsidRPr="00DC1114">
        <w:rPr>
          <w:b/>
          <w:color w:val="000000"/>
        </w:rPr>
        <w:t>VI</w:t>
      </w:r>
      <w:r>
        <w:rPr>
          <w:color w:val="000000"/>
        </w:rPr>
        <w:t>. Zamawiający odrzuci ofertę, jeżeli:</w:t>
      </w:r>
    </w:p>
    <w:p w:rsidR="000C3DD4" w:rsidRPr="00B707EB" w:rsidRDefault="000C3DD4" w:rsidP="000C3DD4">
      <w:pPr>
        <w:pStyle w:val="Standard"/>
        <w:widowControl/>
        <w:numPr>
          <w:ilvl w:val="0"/>
          <w:numId w:val="12"/>
        </w:numPr>
        <w:rPr>
          <w:iCs/>
        </w:rPr>
      </w:pPr>
      <w:r w:rsidRPr="00B707EB">
        <w:rPr>
          <w:rFonts w:cs="Times New Roman"/>
          <w:iCs/>
          <w:color w:val="000000"/>
        </w:rPr>
        <w:t>jej treść nie odpowiada treści niniejszego zapytania ofertowego;</w:t>
      </w:r>
    </w:p>
    <w:p w:rsidR="000C3DD4" w:rsidRPr="00B707EB" w:rsidRDefault="000C3DD4" w:rsidP="000C3DD4">
      <w:pPr>
        <w:pStyle w:val="Standard"/>
        <w:widowControl/>
        <w:numPr>
          <w:ilvl w:val="0"/>
          <w:numId w:val="12"/>
        </w:numPr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jej złożenie stanowi czyn nieuczciwej konkurencji w rozumieniu przepisów o zwalczaniu nieuczciwej konkurencji;</w:t>
      </w:r>
    </w:p>
    <w:p w:rsidR="000C3DD4" w:rsidRPr="00B707EB" w:rsidRDefault="000C3DD4" w:rsidP="000C3DD4">
      <w:pPr>
        <w:pStyle w:val="Standard"/>
        <w:widowControl/>
        <w:numPr>
          <w:ilvl w:val="0"/>
          <w:numId w:val="12"/>
        </w:numPr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zawiera błędy w obliczeniu ceny;</w:t>
      </w:r>
    </w:p>
    <w:p w:rsidR="000C3DD4" w:rsidRPr="00B707EB" w:rsidRDefault="000C3DD4" w:rsidP="000C3DD4">
      <w:pPr>
        <w:pStyle w:val="Standard"/>
        <w:widowControl/>
        <w:numPr>
          <w:ilvl w:val="0"/>
          <w:numId w:val="12"/>
        </w:numPr>
        <w:rPr>
          <w:iCs/>
        </w:rPr>
      </w:pPr>
      <w:r w:rsidRPr="00B707EB">
        <w:rPr>
          <w:rFonts w:cs="Times New Roman"/>
          <w:iCs/>
          <w:color w:val="000000"/>
        </w:rPr>
        <w:lastRenderedPageBreak/>
        <w:t>wykonawca w terminie 3 dni od dnia doręczenia zawiadomienia nie zgodził się na poprawienie omyłki polegające na niezgodności oferty z zaproszeniem ofertowym, niepowodujące istotnych zmian w treści oferty;</w:t>
      </w:r>
    </w:p>
    <w:p w:rsidR="000C3DD4" w:rsidRPr="00B707EB" w:rsidRDefault="000C3DD4" w:rsidP="000C3DD4">
      <w:pPr>
        <w:pStyle w:val="Standard"/>
        <w:widowControl/>
        <w:numPr>
          <w:ilvl w:val="0"/>
          <w:numId w:val="12"/>
        </w:numPr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jest nieważna na podstawie odrębnych przepisów;</w:t>
      </w:r>
    </w:p>
    <w:p w:rsidR="000C3DD4" w:rsidRPr="00B707EB" w:rsidRDefault="000C3DD4" w:rsidP="000C3DD4">
      <w:pPr>
        <w:pStyle w:val="Standard"/>
        <w:widowControl/>
        <w:numPr>
          <w:ilvl w:val="0"/>
          <w:numId w:val="12"/>
        </w:numPr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została złożona po wyznaczonym terminie na składanie ofert.</w:t>
      </w:r>
    </w:p>
    <w:p w:rsidR="000C3DD4" w:rsidRDefault="000C3DD4" w:rsidP="000C3DD4">
      <w:pPr>
        <w:pStyle w:val="Standard"/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niezwłocznie zawiadamiając o tym wykonawcę, którego oferta została odrzucona.</w:t>
      </w:r>
    </w:p>
    <w:p w:rsidR="000C3DD4" w:rsidRPr="00B707EB" w:rsidRDefault="000C3DD4" w:rsidP="000C3DD4">
      <w:pPr>
        <w:pStyle w:val="Standarduser"/>
        <w:spacing w:line="276" w:lineRule="auto"/>
        <w:jc w:val="both"/>
        <w:rPr>
          <w:rFonts w:cs="Times New Roman"/>
          <w:iCs/>
          <w:color w:val="000000"/>
        </w:rPr>
      </w:pPr>
      <w:r w:rsidRPr="00B707EB">
        <w:rPr>
          <w:rFonts w:cs="Times New Roman"/>
          <w:b/>
          <w:iCs/>
          <w:color w:val="000000"/>
        </w:rPr>
        <w:t xml:space="preserve">      VII. </w:t>
      </w:r>
      <w:r w:rsidRPr="00B707EB">
        <w:rPr>
          <w:rFonts w:cs="Times New Roman"/>
          <w:iCs/>
          <w:color w:val="000000"/>
        </w:rPr>
        <w:t>Zamawiający w ofercie wykonawcy poprawi:</w:t>
      </w:r>
    </w:p>
    <w:p w:rsidR="000C3DD4" w:rsidRPr="00B707EB" w:rsidRDefault="000C3DD4" w:rsidP="000C3DD4">
      <w:pPr>
        <w:pStyle w:val="Standarduser"/>
        <w:spacing w:line="276" w:lineRule="auto"/>
        <w:jc w:val="both"/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• oczywiste omyłki pisarskie;</w:t>
      </w:r>
    </w:p>
    <w:p w:rsidR="000C3DD4" w:rsidRPr="00B707EB" w:rsidRDefault="000C3DD4" w:rsidP="000C3DD4">
      <w:pPr>
        <w:pStyle w:val="Standarduser"/>
        <w:spacing w:line="276" w:lineRule="auto"/>
        <w:jc w:val="both"/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• oczywiste omyłki rachunkowe, z uwzględnieniem konsekwencji rachunkowych dokonanych poprawek;</w:t>
      </w:r>
    </w:p>
    <w:p w:rsidR="000C3DD4" w:rsidRPr="00B707EB" w:rsidRDefault="000C3DD4" w:rsidP="000C3DD4">
      <w:pPr>
        <w:pStyle w:val="Standarduser"/>
        <w:spacing w:line="276" w:lineRule="auto"/>
        <w:jc w:val="both"/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• inne omyłki polegające na niezgodności oferty z ogłoszeniem o przetargu, niepowodujące istotnych zmian w treści oferty;</w:t>
      </w:r>
    </w:p>
    <w:p w:rsidR="000C3DD4" w:rsidRPr="00B707EB" w:rsidRDefault="000C3DD4" w:rsidP="000C3DD4">
      <w:pPr>
        <w:pStyle w:val="Standarduser"/>
        <w:spacing w:line="276" w:lineRule="auto"/>
        <w:jc w:val="both"/>
        <w:rPr>
          <w:rFonts w:cs="Times New Roman"/>
          <w:iCs/>
          <w:color w:val="000000"/>
        </w:rPr>
      </w:pPr>
      <w:r w:rsidRPr="00B707EB">
        <w:rPr>
          <w:rFonts w:cs="Times New Roman"/>
          <w:iCs/>
          <w:color w:val="000000"/>
        </w:rPr>
        <w:t>niezwłocznie zawiadamiając o tym wykonawcę, którego oferta została poprawiona.</w:t>
      </w:r>
    </w:p>
    <w:p w:rsidR="000C3DD4" w:rsidRDefault="000C3DD4" w:rsidP="000C3DD4">
      <w:pPr>
        <w:pStyle w:val="Standard"/>
        <w:jc w:val="both"/>
        <w:rPr>
          <w:b/>
        </w:rPr>
      </w:pPr>
      <w:r>
        <w:rPr>
          <w:rFonts w:cs="Times New Roman"/>
          <w:b/>
          <w:iCs/>
          <w:color w:val="000000"/>
        </w:rPr>
        <w:t xml:space="preserve">   </w:t>
      </w:r>
      <w:r>
        <w:rPr>
          <w:b/>
        </w:rPr>
        <w:t>VIII. Cena i warunki płatności za usługi objęte zakresem oferty</w:t>
      </w:r>
    </w:p>
    <w:p w:rsidR="000C3DD4" w:rsidRDefault="000C3DD4" w:rsidP="000C3DD4">
      <w:pPr>
        <w:pStyle w:val="Standard"/>
        <w:ind w:left="720"/>
        <w:jc w:val="both"/>
        <w:rPr>
          <w:b/>
        </w:rPr>
      </w:pPr>
    </w:p>
    <w:p w:rsidR="000C3DD4" w:rsidRDefault="000C3DD4" w:rsidP="000C3DD4">
      <w:pPr>
        <w:pStyle w:val="Standard"/>
        <w:jc w:val="both"/>
      </w:pPr>
      <w:r>
        <w:t>1.   Cena powinna zawierać końcową niezmienną cenę sprzedaży (netto i brutto).</w:t>
      </w:r>
    </w:p>
    <w:p w:rsidR="000C3DD4" w:rsidRDefault="000C3DD4" w:rsidP="000C3DD4">
      <w:pPr>
        <w:pStyle w:val="Standard"/>
      </w:pPr>
      <w:r>
        <w:t xml:space="preserve">2.   Warunki płatności: faktury  wystawiane  po każdorazowym dostarczeniu artykułów  </w:t>
      </w:r>
    </w:p>
    <w:p w:rsidR="000C3DD4" w:rsidRDefault="000C3DD4" w:rsidP="000C3DD4">
      <w:pPr>
        <w:pStyle w:val="Standard"/>
      </w:pPr>
      <w:r>
        <w:t xml:space="preserve">   żywnościowych  płatne przelewem w terminie 14 dni od dnia wpływu faktury do Zamawiającego.</w:t>
      </w:r>
    </w:p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  <w:jc w:val="both"/>
        <w:rPr>
          <w:b/>
        </w:rPr>
      </w:pPr>
      <w:r>
        <w:rPr>
          <w:b/>
        </w:rPr>
        <w:t>XI. Sposób przygotowania oferty</w:t>
      </w:r>
    </w:p>
    <w:p w:rsidR="000C3DD4" w:rsidRDefault="000C3DD4" w:rsidP="000C3DD4">
      <w:pPr>
        <w:pStyle w:val="Standard"/>
        <w:ind w:left="720"/>
        <w:jc w:val="both"/>
      </w:pPr>
    </w:p>
    <w:p w:rsidR="000C3DD4" w:rsidRDefault="000C3DD4" w:rsidP="000C3DD4">
      <w:pPr>
        <w:pStyle w:val="Textbody"/>
        <w:numPr>
          <w:ilvl w:val="1"/>
          <w:numId w:val="8"/>
        </w:numPr>
        <w:spacing w:line="276" w:lineRule="auto"/>
        <w:ind w:left="-360" w:firstLine="0"/>
        <w:jc w:val="both"/>
      </w:pPr>
      <w:r>
        <w:t xml:space="preserve">Zamawiający wyraża zgodę na składanie ofert w postaci papierowej lub elektronicznej. Ewentualne poprawki w tekście oferty muszą być naniesione w czytelny sposób i parafowane przez Osoby Uprawnione. </w:t>
      </w:r>
      <w:r>
        <w:rPr>
          <w:b/>
          <w:bCs/>
          <w:i/>
          <w:iCs/>
        </w:rPr>
        <w:t>Oferta stanowi druk  nr 1 do zapytania ofertowego.</w:t>
      </w:r>
    </w:p>
    <w:p w:rsidR="000C3DD4" w:rsidRDefault="000C3DD4" w:rsidP="000C3DD4">
      <w:pPr>
        <w:pStyle w:val="Textbody"/>
        <w:numPr>
          <w:ilvl w:val="1"/>
          <w:numId w:val="8"/>
        </w:numPr>
        <w:spacing w:line="276" w:lineRule="auto"/>
        <w:ind w:left="-360" w:firstLine="0"/>
        <w:jc w:val="both"/>
      </w:pPr>
      <w:r>
        <w:t>Określenie przedmiotu zamówienia wraz z jego opisem z uwzględnieniem ww. wymagań Zamawiającego:</w:t>
      </w:r>
    </w:p>
    <w:p w:rsidR="000C3DD4" w:rsidRDefault="000C3DD4" w:rsidP="000C3DD4">
      <w:pPr>
        <w:pStyle w:val="Textbody"/>
        <w:numPr>
          <w:ilvl w:val="0"/>
          <w:numId w:val="10"/>
        </w:numPr>
        <w:spacing w:line="276" w:lineRule="auto"/>
        <w:jc w:val="both"/>
      </w:pPr>
      <w:r>
        <w:t>Cena powinna obejmować  sprzedaż artykułów  żywnościowych wraz z dostarczeniem i rozładowaniem  w siedzibie Zamawiającego.</w:t>
      </w:r>
    </w:p>
    <w:p w:rsidR="000C3DD4" w:rsidRDefault="000C3DD4" w:rsidP="000C3DD4">
      <w:pPr>
        <w:pStyle w:val="Textbody"/>
        <w:numPr>
          <w:ilvl w:val="0"/>
          <w:numId w:val="10"/>
        </w:numPr>
        <w:spacing w:line="276" w:lineRule="auto"/>
        <w:jc w:val="both"/>
      </w:pPr>
      <w:r>
        <w:t xml:space="preserve"> Do oferty należy załączyć formularz cenowy zgodny z wykazem artykułów żywnościowych </w:t>
      </w:r>
      <w:r>
        <w:rPr>
          <w:b/>
          <w:bCs/>
          <w:i/>
          <w:iCs/>
        </w:rPr>
        <w:t>stanowiących druk nr 2 do zapytania ofertowego załącznik nr 1 do oferty.</w:t>
      </w:r>
    </w:p>
    <w:p w:rsidR="000C3DD4" w:rsidRDefault="000C3DD4" w:rsidP="000C3DD4">
      <w:pPr>
        <w:pStyle w:val="Textbody"/>
        <w:numPr>
          <w:ilvl w:val="1"/>
          <w:numId w:val="8"/>
        </w:numPr>
        <w:spacing w:line="276" w:lineRule="auto"/>
        <w:ind w:left="-360" w:firstLine="0"/>
      </w:pPr>
      <w:r>
        <w:t>Oferta powinna:</w:t>
      </w:r>
      <w:r>
        <w:br/>
        <w:t xml:space="preserve">        - zawierać adres lub siedzibę oferenta, numer telefonu, numer NIP,</w:t>
      </w:r>
      <w:r>
        <w:br/>
        <w:t xml:space="preserve">        - być podpisana  przez wykonawcę.</w:t>
      </w:r>
    </w:p>
    <w:p w:rsidR="000C3DD4" w:rsidRDefault="000C3DD4" w:rsidP="000C3DD4">
      <w:pPr>
        <w:pStyle w:val="Textbody"/>
        <w:spacing w:line="276" w:lineRule="auto"/>
        <w:ind w:left="-360"/>
        <w:jc w:val="both"/>
      </w:pPr>
      <w:r>
        <w:lastRenderedPageBreak/>
        <w:t>Na kopercie oferty lub tytule emaila należy zamieścić następujące informacje:</w:t>
      </w:r>
    </w:p>
    <w:p w:rsidR="000C3DD4" w:rsidRDefault="000C3DD4" w:rsidP="000C3DD4">
      <w:pPr>
        <w:pStyle w:val="Textbody"/>
        <w:spacing w:line="276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„Dostawa artykułów  żywnościowych do stołówki Zespołu Szkolno- Przedszkolnego</w:t>
      </w:r>
    </w:p>
    <w:p w:rsidR="000C3DD4" w:rsidRPr="00B707EB" w:rsidRDefault="000C3DD4" w:rsidP="000C3DD4">
      <w:pPr>
        <w:pStyle w:val="Textbody"/>
        <w:spacing w:line="276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w  Świbiu  w </w:t>
      </w:r>
      <w:proofErr w:type="spellStart"/>
      <w:r>
        <w:rPr>
          <w:b/>
          <w:bCs/>
          <w:i/>
          <w:iCs/>
          <w:sz w:val="22"/>
          <w:szCs w:val="22"/>
        </w:rPr>
        <w:t>I,II</w:t>
      </w:r>
      <w:r w:rsidR="007B1DF9">
        <w:rPr>
          <w:b/>
          <w:bCs/>
          <w:i/>
          <w:iCs/>
          <w:sz w:val="22"/>
          <w:szCs w:val="22"/>
        </w:rPr>
        <w:t>,III</w:t>
      </w:r>
      <w:proofErr w:type="spellEnd"/>
      <w:r>
        <w:rPr>
          <w:b/>
          <w:bCs/>
          <w:i/>
          <w:iCs/>
          <w:sz w:val="22"/>
          <w:szCs w:val="22"/>
        </w:rPr>
        <w:t xml:space="preserve"> 2020r.”</w:t>
      </w:r>
    </w:p>
    <w:p w:rsidR="000C3DD4" w:rsidRDefault="000C3DD4" w:rsidP="000C3DD4">
      <w:pPr>
        <w:pStyle w:val="Standard"/>
        <w:ind w:left="426"/>
        <w:jc w:val="both"/>
        <w:rPr>
          <w:b/>
        </w:rPr>
      </w:pPr>
      <w:r>
        <w:rPr>
          <w:b/>
        </w:rPr>
        <w:t>X. Ocena oferty</w:t>
      </w:r>
    </w:p>
    <w:p w:rsidR="000C3DD4" w:rsidRDefault="000C3DD4" w:rsidP="000C3DD4">
      <w:pPr>
        <w:pStyle w:val="Standard"/>
        <w:spacing w:line="340" w:lineRule="atLeast"/>
        <w:jc w:val="both"/>
      </w:pPr>
      <w:r>
        <w:t xml:space="preserve">  Zamawiający dokona wyboru oferty Firmy, która zaoferuje najniższą cenę i odpowiednią jakość wymaganego towaru.</w:t>
      </w:r>
    </w:p>
    <w:p w:rsidR="000C3DD4" w:rsidRDefault="000C3DD4" w:rsidP="000C3DD4">
      <w:pPr>
        <w:pStyle w:val="Standard"/>
        <w:spacing w:line="340" w:lineRule="atLeast"/>
        <w:jc w:val="both"/>
      </w:pPr>
      <w:r>
        <w:t xml:space="preserve"> Jeżeli nie będzie można dokonać wyboru oferty najkorzystniejszej ze względu na to, że zostały złożone oferty o takiej samej cenie, zamawiający wezwie wykonawców, którzy złożyli te oferty, do złożenia w wyznaczonym terminie ofert dodatkowych. Wykonawcy składając       </w:t>
      </w:r>
    </w:p>
    <w:p w:rsidR="000C3DD4" w:rsidRDefault="000C3DD4" w:rsidP="000C3DD4">
      <w:pPr>
        <w:pStyle w:val="Standard"/>
        <w:spacing w:line="340" w:lineRule="atLeast"/>
        <w:jc w:val="both"/>
      </w:pPr>
      <w:r>
        <w:t xml:space="preserve"> oferty dodatkowe nie mogą zaoferować cen wyższych niż zaoferowane w złożonych ofertach.</w:t>
      </w:r>
    </w:p>
    <w:p w:rsidR="000C3DD4" w:rsidRDefault="000C3DD4" w:rsidP="000C3DD4">
      <w:pPr>
        <w:pStyle w:val="Standard"/>
        <w:spacing w:line="340" w:lineRule="atLeast"/>
        <w:jc w:val="both"/>
      </w:pPr>
    </w:p>
    <w:p w:rsidR="000C3DD4" w:rsidRPr="004B2055" w:rsidRDefault="000C3DD4" w:rsidP="000C3DD4">
      <w:pPr>
        <w:pStyle w:val="Standard"/>
        <w:rPr>
          <w:iCs/>
        </w:rPr>
      </w:pPr>
      <w:r w:rsidRPr="004B2055">
        <w:rPr>
          <w:rFonts w:cs="Times New Roman"/>
          <w:b/>
          <w:bCs/>
          <w:iCs/>
          <w:color w:val="000000"/>
        </w:rPr>
        <w:t xml:space="preserve">1. </w:t>
      </w:r>
      <w:r w:rsidRPr="004B2055">
        <w:rPr>
          <w:rFonts w:cs="Times New Roman"/>
          <w:iCs/>
          <w:color w:val="000000"/>
        </w:rPr>
        <w:t>Jeżeli cena najkorzystniejszej oferty złożonej w niniejszym postępowaniu będzie wyższa od kwoty jaką zamawiający zamierza przeznaczyć na realizację przedmiotowego zamówienia to niniejsze postępowanie może zostać unieważnione.</w:t>
      </w:r>
    </w:p>
    <w:p w:rsidR="000C3DD4" w:rsidRPr="004B2055" w:rsidRDefault="000C3DD4" w:rsidP="000C3DD4">
      <w:pPr>
        <w:pStyle w:val="Standard"/>
        <w:rPr>
          <w:rFonts w:cs="Times New Roman"/>
          <w:iCs/>
          <w:color w:val="000000"/>
        </w:rPr>
      </w:pPr>
      <w:r w:rsidRPr="004B2055">
        <w:rPr>
          <w:rFonts w:cs="Times New Roman"/>
          <w:b/>
          <w:bCs/>
          <w:iCs/>
          <w:color w:val="000000"/>
        </w:rPr>
        <w:t>2.</w:t>
      </w:r>
      <w:r w:rsidRPr="004B2055">
        <w:rPr>
          <w:rFonts w:cs="Times New Roman"/>
          <w:iCs/>
          <w:color w:val="000000"/>
        </w:rPr>
        <w:t xml:space="preserve"> Niezwłocznie po wyborze najkorzystniejszej oferty zamawiający zawiadamia wykonawców, którzy złożyli oferty,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punktację. Informacje te zostaną również zamieszczone na stronie internetowej zamawiającego.</w:t>
      </w:r>
    </w:p>
    <w:p w:rsidR="000C3DD4" w:rsidRPr="004B2055" w:rsidRDefault="000C3DD4" w:rsidP="000C3DD4">
      <w:pPr>
        <w:pStyle w:val="Standard"/>
        <w:rPr>
          <w:rFonts w:cs="Times New Roman"/>
          <w:b/>
          <w:bCs/>
          <w:color w:val="000000"/>
        </w:rPr>
      </w:pPr>
      <w:r w:rsidRPr="004B2055">
        <w:rPr>
          <w:rFonts w:cs="Times New Roman"/>
          <w:b/>
          <w:bCs/>
          <w:iCs/>
          <w:color w:val="000000"/>
        </w:rPr>
        <w:t xml:space="preserve">3. </w:t>
      </w:r>
      <w:r w:rsidRPr="004B2055">
        <w:rPr>
          <w:rFonts w:cs="Times New Roman"/>
          <w:iCs/>
          <w:color w:val="000000"/>
        </w:rPr>
        <w:t xml:space="preserve">Zamawiający przed upływem terminu składania ofert może zmienić treść zapytania ofertowego, informacja o zmianie zapytania ofertowego zostanie zamieszczona na stronie internetowej: </w:t>
      </w:r>
      <w:r w:rsidRPr="000953D3">
        <w:rPr>
          <w:iCs/>
          <w:color w:val="0070C0"/>
          <w:u w:val="single"/>
        </w:rPr>
        <w:t>zspswibie.edupage.org</w:t>
      </w:r>
      <w:r w:rsidRPr="004B2055">
        <w:rPr>
          <w:rFonts w:cs="Times New Roman"/>
          <w:iCs/>
          <w:color w:val="000000"/>
        </w:rPr>
        <w:t xml:space="preserve"> oraz na tablicy ogłoszeń w siedzibie zamawiającego.</w:t>
      </w:r>
    </w:p>
    <w:p w:rsidR="000C3DD4" w:rsidRPr="004B2055" w:rsidRDefault="000C3DD4" w:rsidP="000C3DD4">
      <w:pPr>
        <w:pStyle w:val="Standard"/>
        <w:rPr>
          <w:rFonts w:cs="Times New Roman"/>
          <w:b/>
          <w:bCs/>
          <w:color w:val="000000"/>
        </w:rPr>
      </w:pPr>
      <w:r w:rsidRPr="004B2055">
        <w:rPr>
          <w:rFonts w:cs="Times New Roman"/>
          <w:b/>
          <w:bCs/>
          <w:iCs/>
          <w:color w:val="000000"/>
        </w:rPr>
        <w:t xml:space="preserve">4. </w:t>
      </w:r>
      <w:r w:rsidRPr="004B2055">
        <w:rPr>
          <w:rFonts w:cs="Times New Roman"/>
          <w:iCs/>
          <w:color w:val="000000"/>
        </w:rPr>
        <w:t xml:space="preserve">Zamawiający przed upływem terminu składania ofert może zmienić unieważnić postępowanie, informacja o unieważnieniu postępowania zostanie zamieszczona na stronie internetowej: </w:t>
      </w:r>
      <w:r w:rsidRPr="000953D3">
        <w:rPr>
          <w:iCs/>
          <w:color w:val="0070C0"/>
          <w:u w:val="single"/>
        </w:rPr>
        <w:t>zspswibie.edupage.org</w:t>
      </w:r>
      <w:r w:rsidRPr="004B2055">
        <w:rPr>
          <w:rFonts w:cs="Times New Roman"/>
          <w:iCs/>
          <w:color w:val="000000"/>
        </w:rPr>
        <w:t xml:space="preserve"> oraz na tablicy ogłoszeń w siedzibie zamawiającego.</w:t>
      </w:r>
    </w:p>
    <w:p w:rsidR="000C3DD4" w:rsidRPr="004B2055" w:rsidRDefault="000C3DD4" w:rsidP="000C3DD4">
      <w:pPr>
        <w:pStyle w:val="Standard"/>
        <w:rPr>
          <w:rFonts w:cs="Times New Roman"/>
          <w:b/>
          <w:bCs/>
          <w:iCs/>
          <w:color w:val="000000"/>
        </w:rPr>
      </w:pPr>
      <w:r w:rsidRPr="004B2055">
        <w:rPr>
          <w:rFonts w:cs="Times New Roman"/>
          <w:b/>
          <w:bCs/>
          <w:iCs/>
          <w:color w:val="000000"/>
        </w:rPr>
        <w:t>5.</w:t>
      </w:r>
      <w:r w:rsidRPr="004B2055">
        <w:rPr>
          <w:rFonts w:cs="Times New Roman"/>
          <w:iCs/>
          <w:color w:val="000000"/>
        </w:rPr>
        <w:t xml:space="preserve">  Do czynności podejmowanych przez zamawiającego i wykonawców w postępowaniu o udzielenie zamówienia stosuje się przepisy ustawy </w:t>
      </w:r>
      <w:r>
        <w:rPr>
          <w:rFonts w:cs="Times New Roman"/>
          <w:iCs/>
          <w:color w:val="000000"/>
        </w:rPr>
        <w:t xml:space="preserve">     </w:t>
      </w:r>
      <w:r w:rsidRPr="004B2055">
        <w:rPr>
          <w:rFonts w:cs="Times New Roman"/>
          <w:iCs/>
          <w:color w:val="000000"/>
        </w:rPr>
        <w:t>z dnia 23 kwietnia 1964 r. – Kodeks cywilny.</w:t>
      </w:r>
    </w:p>
    <w:p w:rsidR="000C3DD4" w:rsidRPr="004B2055" w:rsidRDefault="000C3DD4" w:rsidP="000C3DD4">
      <w:pPr>
        <w:pStyle w:val="Standard"/>
        <w:rPr>
          <w:rFonts w:cs="Times New Roman"/>
          <w:b/>
          <w:bCs/>
          <w:iCs/>
          <w:color w:val="000000"/>
        </w:rPr>
      </w:pPr>
      <w:r w:rsidRPr="004B2055">
        <w:rPr>
          <w:rFonts w:cs="Times New Roman"/>
          <w:b/>
          <w:bCs/>
          <w:iCs/>
          <w:color w:val="000000"/>
        </w:rPr>
        <w:t>6.</w:t>
      </w:r>
      <w:r w:rsidRPr="004B2055">
        <w:rPr>
          <w:rFonts w:cs="Times New Roman"/>
          <w:iCs/>
          <w:color w:val="000000"/>
        </w:rPr>
        <w:t xml:space="preserve"> Wykonawcy mogą wspólnie ubiegać się o zamówienie, w takim wypadku:</w:t>
      </w:r>
    </w:p>
    <w:p w:rsidR="000C3DD4" w:rsidRPr="004B2055" w:rsidRDefault="000C3DD4" w:rsidP="000C3DD4">
      <w:pPr>
        <w:pStyle w:val="Standard"/>
        <w:widowControl/>
        <w:numPr>
          <w:ilvl w:val="0"/>
          <w:numId w:val="15"/>
        </w:numPr>
        <w:rPr>
          <w:rFonts w:cs="Times New Roman"/>
          <w:iCs/>
          <w:color w:val="000000"/>
        </w:rPr>
      </w:pPr>
      <w:r w:rsidRPr="004B2055">
        <w:rPr>
          <w:rFonts w:cs="Times New Roman"/>
          <w:iCs/>
          <w:color w:val="000000"/>
        </w:rPr>
        <w:t>Ponoszą solidarną odpowiedzialność za niewykonanie lub nienależyte wykonanie zobowiązania,</w:t>
      </w:r>
    </w:p>
    <w:p w:rsidR="000C3DD4" w:rsidRPr="004B2055" w:rsidRDefault="000C3DD4" w:rsidP="000C3DD4">
      <w:pPr>
        <w:pStyle w:val="Standard"/>
        <w:widowControl/>
        <w:numPr>
          <w:ilvl w:val="0"/>
          <w:numId w:val="15"/>
        </w:numPr>
        <w:rPr>
          <w:rFonts w:cs="Times New Roman"/>
          <w:iCs/>
          <w:color w:val="000000"/>
        </w:rPr>
      </w:pPr>
      <w:r w:rsidRPr="004B2055">
        <w:rPr>
          <w:rFonts w:cs="Times New Roman"/>
          <w:iCs/>
          <w:color w:val="000000"/>
        </w:rPr>
        <w:t xml:space="preserve"> 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0C3DD4" w:rsidRPr="004B2055" w:rsidRDefault="000C3DD4" w:rsidP="000C3DD4">
      <w:pPr>
        <w:pStyle w:val="Standard"/>
        <w:widowControl/>
        <w:numPr>
          <w:ilvl w:val="0"/>
          <w:numId w:val="15"/>
        </w:numPr>
        <w:rPr>
          <w:rFonts w:cs="Times New Roman"/>
          <w:iCs/>
          <w:color w:val="000000"/>
        </w:rPr>
      </w:pPr>
      <w:r w:rsidRPr="004B2055">
        <w:rPr>
          <w:rFonts w:cs="Times New Roman"/>
          <w:iCs/>
          <w:color w:val="00000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0C3DD4" w:rsidRPr="004B2055" w:rsidRDefault="000C3DD4" w:rsidP="000C3DD4">
      <w:pPr>
        <w:pStyle w:val="Standard"/>
        <w:widowControl/>
        <w:numPr>
          <w:ilvl w:val="0"/>
          <w:numId w:val="15"/>
        </w:numPr>
        <w:rPr>
          <w:rFonts w:cs="Times New Roman"/>
          <w:iCs/>
          <w:color w:val="000000"/>
        </w:rPr>
      </w:pPr>
      <w:r w:rsidRPr="004B2055">
        <w:rPr>
          <w:rFonts w:cs="Times New Roman"/>
          <w:iCs/>
          <w:color w:val="000000"/>
        </w:rPr>
        <w:lastRenderedPageBreak/>
        <w:t>Jeżeli oferta konsorcjum zostanie wybrana jako najkorzystniejsza, Zamawiający będzie żądał przed zawarciem umowy do przedstawienia umowy regulującej współpracę tych Wykonawców.</w:t>
      </w:r>
    </w:p>
    <w:p w:rsidR="000C3DD4" w:rsidRDefault="000C3DD4" w:rsidP="000C3DD4">
      <w:pPr>
        <w:pStyle w:val="Standard"/>
        <w:rPr>
          <w:b/>
        </w:rPr>
      </w:pPr>
      <w:r w:rsidRPr="004B2055">
        <w:rPr>
          <w:b/>
        </w:rPr>
        <w:t xml:space="preserve">XI. </w:t>
      </w:r>
      <w:r>
        <w:rPr>
          <w:b/>
        </w:rPr>
        <w:t>Sposób porozumiewania się z wykonawcami:</w:t>
      </w:r>
    </w:p>
    <w:p w:rsidR="000C3DD4" w:rsidRPr="004B2055" w:rsidRDefault="000C3DD4" w:rsidP="000C3DD4">
      <w:pPr>
        <w:pStyle w:val="Standard"/>
        <w:widowControl/>
        <w:numPr>
          <w:ilvl w:val="0"/>
          <w:numId w:val="17"/>
        </w:numPr>
        <w:tabs>
          <w:tab w:val="left" w:pos="3050"/>
        </w:tabs>
        <w:ind w:left="900" w:hanging="525"/>
        <w:rPr>
          <w:iCs/>
        </w:rPr>
      </w:pPr>
      <w:r w:rsidRPr="004B2055">
        <w:rPr>
          <w:rFonts w:cs="Verdana"/>
          <w:iCs/>
        </w:rPr>
        <w:t>Komunikacja między Zamawiającym a Wykonawcami może odbywać się za pośrednictwem operatora pocztowego w rozumieniu ustawy z dnia 23 listopada 2012 r. -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615);</w:t>
      </w:r>
    </w:p>
    <w:p w:rsidR="000C3DD4" w:rsidRPr="004B2055" w:rsidRDefault="000C3DD4" w:rsidP="000C3DD4">
      <w:pPr>
        <w:pStyle w:val="Standard"/>
        <w:widowControl/>
        <w:numPr>
          <w:ilvl w:val="0"/>
          <w:numId w:val="16"/>
        </w:numPr>
        <w:tabs>
          <w:tab w:val="left" w:pos="2750"/>
        </w:tabs>
        <w:ind w:left="900" w:hanging="540"/>
        <w:rPr>
          <w:rFonts w:cs="Verdana"/>
          <w:iCs/>
        </w:rPr>
      </w:pPr>
      <w:r w:rsidRPr="004B2055">
        <w:rPr>
          <w:rFonts w:cs="Verdana"/>
          <w:iCs/>
        </w:rPr>
        <w:t>W przypadku przekazania oświadczenia, wniosku, zawiadomienia, informacji faksem lub przy użyciu środków komunikacji elektronicznej, każda ze stron na żądanie drugiej, niezwłocznie potwierdza fakt ich otrzymania.</w:t>
      </w:r>
    </w:p>
    <w:p w:rsidR="000C3DD4" w:rsidRPr="004B2055" w:rsidRDefault="000C3DD4" w:rsidP="000C3DD4">
      <w:pPr>
        <w:pStyle w:val="Standard"/>
        <w:widowControl/>
        <w:numPr>
          <w:ilvl w:val="0"/>
          <w:numId w:val="16"/>
        </w:numPr>
        <w:tabs>
          <w:tab w:val="left" w:pos="2250"/>
        </w:tabs>
        <w:ind w:left="900" w:hanging="540"/>
        <w:rPr>
          <w:rFonts w:cs="Verdana"/>
          <w:iCs/>
        </w:rPr>
      </w:pPr>
      <w:r w:rsidRPr="004B2055">
        <w:rPr>
          <w:rFonts w:cs="Verdana"/>
          <w:iCs/>
        </w:rPr>
        <w:t xml:space="preserve"> W przypadku przekazania oświadczenia, wniosku, zawiadomienia, informacji  przy użyciu środków komunikacji elektronicznej, muszą one być zgodne z formatami i standardami określonymi w załączniku nr 2 do rozporządzenia Rady Ministrów w sprawie Krajowych Ram </w:t>
      </w:r>
      <w:proofErr w:type="spellStart"/>
      <w:r w:rsidRPr="004B2055">
        <w:rPr>
          <w:rFonts w:cs="Verdana"/>
          <w:iCs/>
        </w:rPr>
        <w:t>Interoperacyjności</w:t>
      </w:r>
      <w:proofErr w:type="spellEnd"/>
      <w:r w:rsidRPr="004B2055">
        <w:rPr>
          <w:rFonts w:cs="Verdana"/>
          <w:iCs/>
        </w:rPr>
        <w:t>, minimalnych wymagań dla rejestrów publicznych i wymiany informacji w postaci elektronicznej oraz minimalnych wymagań dla systemów teleinformatycznych (</w:t>
      </w:r>
      <w:proofErr w:type="spellStart"/>
      <w:r w:rsidRPr="004B2055">
        <w:rPr>
          <w:rFonts w:cs="Verdana"/>
          <w:iCs/>
        </w:rPr>
        <w:t>t.j</w:t>
      </w:r>
      <w:proofErr w:type="spellEnd"/>
      <w:r w:rsidRPr="004B2055">
        <w:rPr>
          <w:rFonts w:cs="Verdana"/>
          <w:iCs/>
        </w:rPr>
        <w:t xml:space="preserve">. </w:t>
      </w:r>
      <w:proofErr w:type="spellStart"/>
      <w:r w:rsidRPr="004B2055">
        <w:rPr>
          <w:rFonts w:cs="Verdana"/>
          <w:iCs/>
        </w:rPr>
        <w:t>Dz.U</w:t>
      </w:r>
      <w:proofErr w:type="spellEnd"/>
      <w:r w:rsidRPr="004B2055">
        <w:rPr>
          <w:rFonts w:cs="Verdana"/>
          <w:iCs/>
        </w:rPr>
        <w:t>. 2017 poz. 2247).</w:t>
      </w:r>
    </w:p>
    <w:p w:rsidR="000C3DD4" w:rsidRPr="000953D3" w:rsidRDefault="000C3DD4" w:rsidP="000C3DD4">
      <w:pPr>
        <w:rPr>
          <w:rFonts w:eastAsia="Times New Roman" w:cs="Times New Roman"/>
          <w:color w:val="0000FF"/>
          <w:kern w:val="0"/>
        </w:rPr>
      </w:pPr>
      <w:r w:rsidRPr="000953D3">
        <w:rPr>
          <w:rFonts w:cs="Verdana"/>
          <w:iCs/>
        </w:rPr>
        <w:t xml:space="preserve">Adres strony internetowej, na której zamieszczona będzie ogłoszenie o przetargu: </w:t>
      </w:r>
      <w:r w:rsidR="002E22D9" w:rsidRPr="000953D3">
        <w:rPr>
          <w:rFonts w:eastAsia="Times New Roman" w:cs="Times New Roman"/>
          <w:kern w:val="0"/>
        </w:rPr>
        <w:fldChar w:fldCharType="begin"/>
      </w:r>
      <w:r w:rsidRPr="000953D3">
        <w:rPr>
          <w:rFonts w:eastAsia="Times New Roman" w:cs="Times New Roman"/>
          <w:kern w:val="0"/>
        </w:rPr>
        <w:instrText xml:space="preserve"> HYPERLINK "https://www.google.com/url?sa=t&amp;rct=j&amp;q=&amp;esrc=s&amp;source=web&amp;cd=1&amp;cad=rja&amp;uact=8&amp;ved=2ahUKEwie3b6jwP3lAhXBYcAKHVN5DrgQFjAAegQIEBAD&amp;url=https%3A%2F%2Fzspswibie.edupage.org%2F&amp;usg=AOvVaw3j1Kw9zOwwrJehuSY3EvPq" </w:instrText>
      </w:r>
      <w:r w:rsidR="002E22D9" w:rsidRPr="000953D3">
        <w:rPr>
          <w:rFonts w:eastAsia="Times New Roman" w:cs="Times New Roman"/>
          <w:kern w:val="0"/>
        </w:rPr>
        <w:fldChar w:fldCharType="separate"/>
      </w:r>
    </w:p>
    <w:p w:rsidR="000C3DD4" w:rsidRPr="000953D3" w:rsidRDefault="000C3DD4" w:rsidP="000C3DD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</w:rPr>
      </w:pPr>
      <w:r w:rsidRPr="000953D3">
        <w:rPr>
          <w:rFonts w:eastAsia="Times New Roman" w:cs="Times New Roman"/>
          <w:i/>
          <w:iCs/>
          <w:color w:val="0000FF"/>
          <w:kern w:val="0"/>
        </w:rPr>
        <w:t xml:space="preserve">                 </w:t>
      </w:r>
      <w:r>
        <w:rPr>
          <w:rFonts w:eastAsia="Times New Roman" w:cs="Times New Roman"/>
          <w:i/>
          <w:iCs/>
          <w:color w:val="0000FF"/>
          <w:kern w:val="0"/>
        </w:rPr>
        <w:t xml:space="preserve"> </w:t>
      </w:r>
      <w:r w:rsidRPr="000953D3">
        <w:rPr>
          <w:rFonts w:eastAsia="Times New Roman" w:cs="Times New Roman"/>
          <w:i/>
          <w:iCs/>
          <w:color w:val="0000FF"/>
          <w:kern w:val="0"/>
        </w:rPr>
        <w:t xml:space="preserve"> </w:t>
      </w:r>
      <w:r w:rsidRPr="000953D3">
        <w:rPr>
          <w:rFonts w:eastAsia="Times New Roman" w:cs="Times New Roman"/>
          <w:i/>
          <w:iCs/>
          <w:color w:val="0000FF"/>
          <w:kern w:val="0"/>
          <w:u w:val="single"/>
        </w:rPr>
        <w:t>zspswibie.edupage.org</w:t>
      </w:r>
    </w:p>
    <w:p w:rsidR="000C3DD4" w:rsidRPr="000953D3" w:rsidRDefault="002E22D9" w:rsidP="000C3DD4">
      <w:pPr>
        <w:pStyle w:val="Standard"/>
        <w:widowControl/>
        <w:numPr>
          <w:ilvl w:val="0"/>
          <w:numId w:val="19"/>
        </w:numPr>
        <w:tabs>
          <w:tab w:val="left" w:pos="2250"/>
        </w:tabs>
        <w:ind w:left="900" w:hanging="540"/>
        <w:rPr>
          <w:rFonts w:cs="Verdana"/>
          <w:iCs/>
        </w:rPr>
      </w:pPr>
      <w:r w:rsidRPr="000953D3">
        <w:rPr>
          <w:rFonts w:eastAsia="Times New Roman" w:cs="Times New Roman"/>
          <w:kern w:val="0"/>
        </w:rPr>
        <w:fldChar w:fldCharType="end"/>
      </w:r>
      <w:r w:rsidR="000C3DD4" w:rsidRPr="000953D3">
        <w:rPr>
          <w:rFonts w:cs="Verdana"/>
          <w:iCs/>
        </w:rPr>
        <w:t xml:space="preserve">Wykonawca może zwracać się w formie określonej w </w:t>
      </w:r>
      <w:proofErr w:type="spellStart"/>
      <w:r w:rsidR="000C3DD4" w:rsidRPr="000953D3">
        <w:rPr>
          <w:rFonts w:cs="Verdana"/>
          <w:iCs/>
        </w:rPr>
        <w:t>pkt</w:t>
      </w:r>
      <w:proofErr w:type="spellEnd"/>
      <w:r w:rsidR="000C3DD4" w:rsidRPr="000953D3">
        <w:rPr>
          <w:rFonts w:cs="Verdana"/>
          <w:iCs/>
        </w:rPr>
        <w:t xml:space="preserve"> 12.1. do Zamawiającego o wyjaśnienie treści Ogłoszenia o przetargu. Zamawiający niezwłocznie udzieli wyjaśnień, chyba że wniosek o wyjaśnienie treści specyfikacji istotnych warunków zamówienia wpłynął do Zamawiającego później niż do końca dnia, w którym upływa połowa wyznaczonego terminu składania ofert.</w:t>
      </w:r>
    </w:p>
    <w:p w:rsidR="000C3DD4" w:rsidRPr="004B2055" w:rsidRDefault="000C3DD4" w:rsidP="000C3DD4">
      <w:pPr>
        <w:pStyle w:val="Standard"/>
        <w:widowControl/>
        <w:numPr>
          <w:ilvl w:val="0"/>
          <w:numId w:val="19"/>
        </w:numPr>
        <w:tabs>
          <w:tab w:val="left" w:pos="2250"/>
        </w:tabs>
        <w:ind w:left="900" w:hanging="540"/>
        <w:rPr>
          <w:rFonts w:cs="Verdana"/>
          <w:iCs/>
        </w:rPr>
      </w:pPr>
      <w:r w:rsidRPr="004B2055">
        <w:rPr>
          <w:rFonts w:cs="Verdana"/>
          <w:iCs/>
        </w:rPr>
        <w:t>Zamawiający nie będzie udzielał odpowiedzi na pytania dot. treści Ogłoszenia o przetargu zadawane telefonicznie lub osobiście.</w:t>
      </w:r>
    </w:p>
    <w:p w:rsidR="000C3DD4" w:rsidRPr="004B2055" w:rsidRDefault="000C3DD4" w:rsidP="000C3DD4">
      <w:pPr>
        <w:pStyle w:val="Standard"/>
        <w:widowControl/>
        <w:numPr>
          <w:ilvl w:val="0"/>
          <w:numId w:val="19"/>
        </w:numPr>
        <w:tabs>
          <w:tab w:val="left" w:pos="2550"/>
        </w:tabs>
        <w:ind w:left="900" w:hanging="540"/>
      </w:pPr>
      <w:r w:rsidRPr="004B2055">
        <w:rPr>
          <w:rFonts w:cs="Verdana"/>
          <w:iCs/>
        </w:rPr>
        <w:t>Jednocześnie, Zamawiający prosi o przesyłanie treści pytań również w wersji elektronicznej na adres:</w:t>
      </w:r>
      <w:r>
        <w:rPr>
          <w:rFonts w:cs="Verdana"/>
          <w:iCs/>
        </w:rPr>
        <w:t>sekretariat@zsps.wielowies.pl</w:t>
      </w:r>
    </w:p>
    <w:p w:rsidR="000C3DD4" w:rsidRPr="004B2055" w:rsidRDefault="000C3DD4" w:rsidP="000C3DD4">
      <w:pPr>
        <w:pStyle w:val="Standard"/>
        <w:widowControl/>
        <w:numPr>
          <w:ilvl w:val="0"/>
          <w:numId w:val="19"/>
        </w:numPr>
        <w:tabs>
          <w:tab w:val="left" w:pos="2550"/>
        </w:tabs>
        <w:ind w:left="900" w:hanging="540"/>
      </w:pPr>
      <w:r w:rsidRPr="004B2055">
        <w:rPr>
          <w:iCs/>
        </w:rPr>
        <w:t>Treść zapytań wraz z wyjaśnieniami Zamawiający zamieści na stronie internetowej</w:t>
      </w:r>
      <w:r w:rsidRPr="000953D3">
        <w:t xml:space="preserve"> </w:t>
      </w:r>
      <w:r w:rsidRPr="000953D3">
        <w:rPr>
          <w:iCs/>
          <w:color w:val="0070C0"/>
          <w:u w:val="single"/>
        </w:rPr>
        <w:t>zspswibie.edupage.org</w:t>
      </w:r>
      <w:r w:rsidRPr="004B2055">
        <w:rPr>
          <w:iCs/>
        </w:rPr>
        <w:t>, bez ujawniania źródła zapytania.</w:t>
      </w:r>
    </w:p>
    <w:p w:rsidR="000C3DD4" w:rsidRPr="004B2055" w:rsidRDefault="000C3DD4" w:rsidP="000C3DD4">
      <w:pPr>
        <w:pStyle w:val="Standard"/>
        <w:widowControl/>
        <w:numPr>
          <w:ilvl w:val="0"/>
          <w:numId w:val="19"/>
        </w:numPr>
        <w:tabs>
          <w:tab w:val="left" w:pos="2588"/>
        </w:tabs>
        <w:ind w:left="900" w:hanging="540"/>
        <w:rPr>
          <w:rFonts w:cs="Verdana"/>
          <w:iCs/>
        </w:rPr>
      </w:pPr>
      <w:r w:rsidRPr="004B2055">
        <w:rPr>
          <w:rFonts w:cs="Verdana"/>
          <w:iCs/>
        </w:rPr>
        <w:t>Osob</w:t>
      </w:r>
      <w:r>
        <w:rPr>
          <w:rFonts w:cs="Verdana"/>
          <w:iCs/>
        </w:rPr>
        <w:t>ami</w:t>
      </w:r>
      <w:r w:rsidRPr="004B2055">
        <w:rPr>
          <w:rFonts w:cs="Verdana"/>
          <w:iCs/>
        </w:rPr>
        <w:t xml:space="preserve"> uprawnion</w:t>
      </w:r>
      <w:r>
        <w:rPr>
          <w:rFonts w:cs="Verdana"/>
          <w:iCs/>
        </w:rPr>
        <w:t>ymi</w:t>
      </w:r>
      <w:r w:rsidRPr="004B2055">
        <w:rPr>
          <w:rFonts w:cs="Verdana"/>
          <w:iCs/>
        </w:rPr>
        <w:t xml:space="preserve"> do kontaktów z wykonawcami ze strony zamawiającego </w:t>
      </w:r>
      <w:r>
        <w:rPr>
          <w:rFonts w:cs="Verdana"/>
          <w:iCs/>
        </w:rPr>
        <w:t>są</w:t>
      </w:r>
      <w:r w:rsidRPr="004B2055">
        <w:rPr>
          <w:rFonts w:cs="Verdana"/>
          <w:iCs/>
        </w:rPr>
        <w:t>:</w:t>
      </w:r>
    </w:p>
    <w:p w:rsidR="000C3DD4" w:rsidRPr="000953D3" w:rsidRDefault="000C3DD4" w:rsidP="000C3DD4">
      <w:pPr>
        <w:pStyle w:val="Standard"/>
        <w:widowControl/>
        <w:tabs>
          <w:tab w:val="left" w:pos="1688"/>
        </w:tabs>
        <w:ind w:left="900"/>
        <w:rPr>
          <w:rFonts w:cs="Times New Roman"/>
        </w:rPr>
      </w:pPr>
      <w:r w:rsidRPr="000953D3">
        <w:rPr>
          <w:rFonts w:cs="Verdana"/>
          <w:iCs/>
        </w:rPr>
        <w:t xml:space="preserve">a)     Intendentki Zespołu Szkolno-Przedszkolnego </w:t>
      </w:r>
      <w:r>
        <w:rPr>
          <w:rFonts w:cs="Verdana"/>
          <w:iCs/>
        </w:rPr>
        <w:t>Świbiu.</w:t>
      </w:r>
    </w:p>
    <w:p w:rsidR="000C3DD4" w:rsidRDefault="000C3DD4" w:rsidP="000C3DD4">
      <w:pPr>
        <w:pStyle w:val="Standard"/>
        <w:tabs>
          <w:tab w:val="left" w:pos="1688"/>
        </w:tabs>
        <w:rPr>
          <w:rFonts w:cs="Times New Roman"/>
          <w:color w:val="000000"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BD6E56" w:rsidRDefault="00BD6E56" w:rsidP="00BD6E56">
      <w:pPr>
        <w:pStyle w:val="Standard"/>
        <w:rPr>
          <w:b/>
        </w:rPr>
      </w:pPr>
    </w:p>
    <w:p w:rsidR="000C3DD4" w:rsidRDefault="000C3DD4" w:rsidP="00BD6E56">
      <w:pPr>
        <w:pStyle w:val="Standard"/>
        <w:rPr>
          <w:b/>
        </w:rPr>
      </w:pPr>
      <w:r>
        <w:rPr>
          <w:b/>
        </w:rPr>
        <w:lastRenderedPageBreak/>
        <w:t>XII. Miejsce oraz termin składania ofert</w:t>
      </w: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Standard"/>
        <w:jc w:val="both"/>
      </w:pPr>
      <w:r>
        <w:t xml:space="preserve">1. Termin składania ofert: </w:t>
      </w:r>
      <w:r>
        <w:rPr>
          <w:b/>
          <w:i/>
          <w:u w:val="single"/>
        </w:rPr>
        <w:t xml:space="preserve">do dnia </w:t>
      </w:r>
      <w:r w:rsidR="00BD6E56">
        <w:rPr>
          <w:b/>
          <w:i/>
          <w:u w:val="single"/>
        </w:rPr>
        <w:t>21</w:t>
      </w:r>
      <w:r>
        <w:rPr>
          <w:b/>
          <w:i/>
          <w:u w:val="single"/>
        </w:rPr>
        <w:t>.12.20</w:t>
      </w:r>
      <w:r w:rsidR="00BD6E56">
        <w:rPr>
          <w:b/>
          <w:i/>
          <w:u w:val="single"/>
        </w:rPr>
        <w:t>20</w:t>
      </w:r>
      <w:r>
        <w:rPr>
          <w:b/>
          <w:i/>
          <w:u w:val="single"/>
        </w:rPr>
        <w:t xml:space="preserve"> r. do godz. 12:00.</w:t>
      </w: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Textbody"/>
        <w:spacing w:line="276" w:lineRule="auto"/>
      </w:pPr>
    </w:p>
    <w:p w:rsidR="000C3DD4" w:rsidRDefault="000C3DD4" w:rsidP="000C3DD4">
      <w:pPr>
        <w:pStyle w:val="Textbody"/>
        <w:spacing w:line="276" w:lineRule="auto"/>
      </w:pPr>
    </w:p>
    <w:p w:rsidR="000C3DD4" w:rsidRPr="00D61285" w:rsidRDefault="000C3DD4" w:rsidP="000C3DD4">
      <w:pPr>
        <w:pStyle w:val="Textbody"/>
        <w:spacing w:line="276" w:lineRule="auto"/>
        <w:rPr>
          <w:b/>
        </w:rPr>
      </w:pPr>
      <w:r>
        <w:t xml:space="preserve">2.  Ofertę należy składać  na adres: </w:t>
      </w:r>
      <w:r>
        <w:rPr>
          <w:b/>
        </w:rPr>
        <w:t xml:space="preserve">Zespół  Szkolno - Przedszkolny w Świbiu ul. Szkolna 2 ; 44-187 Świbie lub </w:t>
      </w:r>
      <w:r w:rsidRPr="00D61285">
        <w:t>adres email:</w:t>
      </w:r>
      <w:r>
        <w:rPr>
          <w:b/>
        </w:rPr>
        <w:t>sekretariat@zsps.wielowies.pl lub przedszkole@zsps.wielowies.pl</w:t>
      </w:r>
    </w:p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</w:pPr>
    </w:p>
    <w:p w:rsidR="000C3DD4" w:rsidRDefault="000C3DD4" w:rsidP="000C3DD4">
      <w:pPr>
        <w:pStyle w:val="Standard"/>
        <w:ind w:left="1080"/>
        <w:jc w:val="both"/>
      </w:pP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Standard"/>
        <w:jc w:val="both"/>
      </w:pPr>
      <w:r>
        <w:t xml:space="preserve">                                                                                     .......................................................</w:t>
      </w:r>
    </w:p>
    <w:p w:rsidR="000C3DD4" w:rsidRDefault="000C3DD4" w:rsidP="000C3DD4">
      <w:pPr>
        <w:pStyle w:val="Standard"/>
        <w:jc w:val="both"/>
      </w:pPr>
      <w:r>
        <w:t xml:space="preserve">                                                                                      ( data, podpis Dyrektora )</w:t>
      </w:r>
    </w:p>
    <w:p w:rsidR="000C3DD4" w:rsidRDefault="000C3DD4" w:rsidP="000C3DD4">
      <w:pPr>
        <w:pStyle w:val="Standard"/>
        <w:jc w:val="both"/>
      </w:pPr>
    </w:p>
    <w:p w:rsidR="000C3DD4" w:rsidRDefault="000C3DD4" w:rsidP="000C3DD4">
      <w:pPr>
        <w:pStyle w:val="Default"/>
        <w:jc w:val="both"/>
      </w:pPr>
    </w:p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/>
    <w:p w:rsidR="000C3DD4" w:rsidRDefault="000C3DD4" w:rsidP="000C3DD4">
      <w:pPr>
        <w:pStyle w:val="Standard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lastRenderedPageBreak/>
        <w:t>Klauzula informacyjna z art. 13 rozporządzenia Parlamentu Europejskiego i Rady (UE) 2016/679 z dnia 27 kwietnia 2016 r. w sprawie ochrony osób fizycznych.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rFonts w:cs="Times New Roman"/>
          <w:i/>
          <w:iCs/>
          <w:color w:val="000000"/>
        </w:rPr>
        <w:t xml:space="preserve">Zgodnie z art. 13 ust. 1 i 2 rozporządzenia Parlamentu Europejskiego i Rady (UE) 2016/679 z dnia 27 kwietnia 2016 r. </w:t>
      </w:r>
      <w:r>
        <w:rPr>
          <w:i/>
          <w:iCs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 xml:space="preserve">a) administratorem Pani/Pana danych osobowych jest </w:t>
      </w:r>
      <w:r>
        <w:rPr>
          <w:b/>
          <w:bCs/>
          <w:i/>
          <w:iCs/>
        </w:rPr>
        <w:t>Szkolno – Przedszkolny w Świbiu , ul. Szkolna 2 zwany dalej Administratorem</w:t>
      </w:r>
      <w:r>
        <w:rPr>
          <w:i/>
          <w:iCs/>
        </w:rPr>
        <w:t xml:space="preserve"> kontakt: tel.: </w:t>
      </w:r>
      <w:r>
        <w:rPr>
          <w:b/>
          <w:bCs/>
          <w:i/>
          <w:iCs/>
        </w:rPr>
        <w:t>32/233- 60-34</w:t>
      </w:r>
      <w:r>
        <w:rPr>
          <w:i/>
          <w:iCs/>
        </w:rPr>
        <w:t xml:space="preserve">  e-mail: </w:t>
      </w:r>
      <w:r>
        <w:rPr>
          <w:b/>
          <w:bCs/>
          <w:i/>
          <w:iCs/>
        </w:rPr>
        <w:t>sekretariat@zsps.wielowies.pl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 xml:space="preserve">b) kontakt z inspektorem ochrony danych osobowych  możliwy jest za pomocą poczty elektronicznej: </w:t>
      </w:r>
      <w:r>
        <w:rPr>
          <w:b/>
          <w:bCs/>
          <w:i/>
          <w:iCs/>
        </w:rPr>
        <w:t>inspektor@kacelaria-odo.pl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c) Pani/Pana dane osobowe przetwarzane będą na podstawie art. 6 ust. 1 lit. c RODO w celu związanym z zaproszeniem do złożenia ofert dotyczące zamówienia, którego wartość nie przekracza wyrażonej w złotych równowartości kwoty 30 000 euro;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d) Pani/Pana dane osobowe będą przechowywane przez okres przechowywania akt przewidziany obowiązującymi w danej sprawie przepisami;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e) obowiązek podania przez Panią/Pana danych osobowych bezpośrednio Pani/Pana dotyczących jest wymogiem ustawowym, związanym             z udziałem w postępowaniu zgodnie z R</w:t>
      </w:r>
      <w:r w:rsidRPr="00710F9A">
        <w:rPr>
          <w:i/>
        </w:rPr>
        <w:t>egulaminem</w:t>
      </w:r>
      <w:r>
        <w:t xml:space="preserve"> </w:t>
      </w:r>
      <w:r w:rsidRPr="00710F9A">
        <w:rPr>
          <w:i/>
        </w:rPr>
        <w:t xml:space="preserve">Udzielania Zamówień Publicznych o wartości </w:t>
      </w:r>
      <w:r>
        <w:rPr>
          <w:i/>
        </w:rPr>
        <w:t>nieprzekraczającej</w:t>
      </w:r>
      <w:r w:rsidRPr="00710F9A">
        <w:rPr>
          <w:i/>
        </w:rPr>
        <w:t xml:space="preserve"> 30 tys. euro</w:t>
      </w:r>
      <w:r>
        <w:t xml:space="preserve"> </w:t>
      </w:r>
      <w:r>
        <w:rPr>
          <w:i/>
          <w:iCs/>
        </w:rPr>
        <w:t>oraz                z przepisami Kodeksu Cywilnego;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f) w odniesieniu do Pani/Pana danych osobowych decyzje nie będą podejmowane w sposób zautomatyzowany, stosowanie do art. 22 RODO;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h) posiada Pani/Pan: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- na podstawie art. 15 RODO prawo dostępu do danych osobowych Pani/Pana dotyczących;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- na podstawie art. 16 RODO prawo do sprostowania Pani/Pana danych osobowych (skorzystanie z prawa do sprostowania nie może skutkować zmianą wyniku postępowania z zaproszeniem do złożenia ofert dotyczące zamówienia, którego wartość nie przekracza wyrażonej w złotych równowartości kwoty 30 000 euro, oraz nie może naruszać integralności protokołu oraz jego załączników);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- na podstawie art. 18 RODO prawo żądania od administratora ograniczenia przetwarzania danych osobowych z zastrzeżeniem przypadków,     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- prawo do wniesienia skargi do Prezesa Urzędu Ochrony Danych Osobowych, gdy uzna Pani/Pan, że przetwarzanie danych osobowych Pani/Pana dotyczących narusza przepisy RODO;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i) nie przysługuje Pani/Panu: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- w związku z art. 17 ust. 3 lit. b, d lub e RODO prawo do usunięcia danych osobowych;</w:t>
      </w:r>
    </w:p>
    <w:p w:rsidR="000C3DD4" w:rsidRDefault="000C3DD4" w:rsidP="000C3DD4">
      <w:pPr>
        <w:pStyle w:val="Standard"/>
        <w:rPr>
          <w:i/>
          <w:iCs/>
        </w:rPr>
      </w:pPr>
      <w:r>
        <w:rPr>
          <w:i/>
          <w:iCs/>
        </w:rPr>
        <w:t>- prawo do przenoszenia danych osobowych, o którym mowa w art. 20 RODO;</w:t>
      </w:r>
    </w:p>
    <w:p w:rsidR="000C3DD4" w:rsidRDefault="000C3DD4" w:rsidP="000C3DD4">
      <w:pPr>
        <w:pStyle w:val="Standard"/>
        <w:spacing w:line="276" w:lineRule="auto"/>
        <w:rPr>
          <w:i/>
          <w:iCs/>
        </w:rPr>
      </w:pPr>
      <w:r>
        <w:rPr>
          <w:i/>
          <w:iCs/>
        </w:rPr>
        <w:t xml:space="preserve">- na podstawie art. 21 RODO prawo sprzeciwu, wobec przetwarzania danych osobowych, gdyż podstawą prawną </w:t>
      </w:r>
      <w:r>
        <w:rPr>
          <w:rFonts w:cs="Times New Roman"/>
          <w:i/>
          <w:iCs/>
          <w:color w:val="000000"/>
        </w:rPr>
        <w:t>przetwarzania Pani/Pana danych osobowych jest art. 6 ust. 1 lit. c RODO.</w:t>
      </w:r>
    </w:p>
    <w:p w:rsidR="000C3DD4" w:rsidRDefault="000C3DD4" w:rsidP="000C3DD4">
      <w:pPr>
        <w:pStyle w:val="Standard"/>
        <w:spacing w:line="276" w:lineRule="auto"/>
        <w:rPr>
          <w:i/>
          <w:iCs/>
        </w:rPr>
      </w:pPr>
    </w:p>
    <w:p w:rsidR="000C3DD4" w:rsidRPr="00E9246F" w:rsidRDefault="000C3DD4" w:rsidP="000C3DD4">
      <w:pPr>
        <w:rPr>
          <w:sz w:val="2"/>
          <w:szCs w:val="2"/>
        </w:rPr>
      </w:pPr>
    </w:p>
    <w:p w:rsidR="007A2D6C" w:rsidRDefault="007A2D6C"/>
    <w:sectPr w:rsidR="007A2D6C" w:rsidSect="00444956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BE"/>
    <w:multiLevelType w:val="multilevel"/>
    <w:tmpl w:val="A0A0886A"/>
    <w:styleLink w:val="WW8Num4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DDA0AD5"/>
    <w:multiLevelType w:val="multilevel"/>
    <w:tmpl w:val="82AA1ED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2">
    <w:nsid w:val="19F338D0"/>
    <w:multiLevelType w:val="multilevel"/>
    <w:tmpl w:val="687CD424"/>
    <w:styleLink w:val="WW8Num1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6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402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6180"/>
      </w:pPr>
    </w:lvl>
  </w:abstractNum>
  <w:abstractNum w:abstractNumId="3">
    <w:nsid w:val="20B4587D"/>
    <w:multiLevelType w:val="multilevel"/>
    <w:tmpl w:val="000AB786"/>
    <w:styleLink w:val="WW8Num9"/>
    <w:lvl w:ilvl="0">
      <w:start w:val="1"/>
      <w:numFmt w:val="decimal"/>
      <w:lvlText w:val="%1."/>
      <w:lvlJc w:val="left"/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9BD7F45"/>
    <w:multiLevelType w:val="hybridMultilevel"/>
    <w:tmpl w:val="6870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9CC"/>
    <w:multiLevelType w:val="hybridMultilevel"/>
    <w:tmpl w:val="3FDA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3295"/>
    <w:multiLevelType w:val="multilevel"/>
    <w:tmpl w:val="000AB786"/>
    <w:lvl w:ilvl="0">
      <w:start w:val="1"/>
      <w:numFmt w:val="decimal"/>
      <w:lvlText w:val="%1."/>
      <w:lvlJc w:val="left"/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8A95E98"/>
    <w:multiLevelType w:val="hybridMultilevel"/>
    <w:tmpl w:val="693E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2D9A"/>
    <w:multiLevelType w:val="hybridMultilevel"/>
    <w:tmpl w:val="3F609584"/>
    <w:lvl w:ilvl="0" w:tplc="DF12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90B08"/>
    <w:multiLevelType w:val="hybridMultilevel"/>
    <w:tmpl w:val="143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F7063"/>
    <w:multiLevelType w:val="multilevel"/>
    <w:tmpl w:val="9F900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0E6F"/>
    <w:multiLevelType w:val="hybridMultilevel"/>
    <w:tmpl w:val="FC723886"/>
    <w:lvl w:ilvl="0" w:tplc="098EDA6C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3CFD"/>
    <w:multiLevelType w:val="multilevel"/>
    <w:tmpl w:val="F3048CB8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3">
    <w:nsid w:val="5E28706B"/>
    <w:multiLevelType w:val="multilevel"/>
    <w:tmpl w:val="1BF84E06"/>
    <w:lvl w:ilvl="0">
      <w:start w:val="1"/>
      <w:numFmt w:val="lowerLetter"/>
      <w:lvlText w:val="%1)"/>
      <w:lvlJc w:val="left"/>
      <w:pPr>
        <w:ind w:left="1470" w:hanging="39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3219F7"/>
    <w:multiLevelType w:val="hybridMultilevel"/>
    <w:tmpl w:val="3FDA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25E0"/>
    <w:multiLevelType w:val="hybridMultilevel"/>
    <w:tmpl w:val="A29A8C46"/>
    <w:lvl w:ilvl="0" w:tplc="A1F0F50E">
      <w:start w:val="9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D8E371C"/>
    <w:multiLevelType w:val="hybridMultilevel"/>
    <w:tmpl w:val="D2709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3B75"/>
    <w:multiLevelType w:val="multilevel"/>
    <w:tmpl w:val="50F8AC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B0677AB"/>
    <w:multiLevelType w:val="hybridMultilevel"/>
    <w:tmpl w:val="5B88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24CA"/>
    <w:multiLevelType w:val="multilevel"/>
    <w:tmpl w:val="46129278"/>
    <w:lvl w:ilvl="0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5"/>
  </w:num>
  <w:num w:numId="5">
    <w:abstractNumId w:val="19"/>
  </w:num>
  <w:num w:numId="6">
    <w:abstractNumId w:val="10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7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DD4"/>
    <w:rsid w:val="000C3DD4"/>
    <w:rsid w:val="00207E33"/>
    <w:rsid w:val="0024236E"/>
    <w:rsid w:val="002D372B"/>
    <w:rsid w:val="002D56B8"/>
    <w:rsid w:val="002E22D9"/>
    <w:rsid w:val="00444956"/>
    <w:rsid w:val="00504632"/>
    <w:rsid w:val="005F7D8A"/>
    <w:rsid w:val="007642DD"/>
    <w:rsid w:val="007A2D6C"/>
    <w:rsid w:val="007B1DF9"/>
    <w:rsid w:val="007E1F90"/>
    <w:rsid w:val="008976ED"/>
    <w:rsid w:val="008A1A6E"/>
    <w:rsid w:val="00B336EF"/>
    <w:rsid w:val="00BD6E56"/>
    <w:rsid w:val="00C80C9A"/>
    <w:rsid w:val="00CB311D"/>
    <w:rsid w:val="00CC53C6"/>
    <w:rsid w:val="00D2609F"/>
    <w:rsid w:val="00D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3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3DD4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C3D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C3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0C3DD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character" w:customStyle="1" w:styleId="StrongEmphasis">
    <w:name w:val="Strong Emphasis"/>
    <w:basedOn w:val="Domylnaczcionkaakapitu"/>
    <w:rsid w:val="000C3DD4"/>
    <w:rPr>
      <w:b/>
      <w:bCs/>
    </w:rPr>
  </w:style>
  <w:style w:type="paragraph" w:customStyle="1" w:styleId="Textbody">
    <w:name w:val="Text body"/>
    <w:basedOn w:val="Standard"/>
    <w:rsid w:val="000C3DD4"/>
    <w:pPr>
      <w:spacing w:after="120"/>
    </w:pPr>
  </w:style>
  <w:style w:type="paragraph" w:customStyle="1" w:styleId="Default">
    <w:name w:val="Default"/>
    <w:rsid w:val="000C3DD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color w:val="000000"/>
      <w:kern w:val="3"/>
      <w:sz w:val="24"/>
      <w:szCs w:val="24"/>
      <w:lang w:eastAsia="pl-PL"/>
    </w:rPr>
  </w:style>
  <w:style w:type="numbering" w:customStyle="1" w:styleId="WW8Num13">
    <w:name w:val="WW8Num13"/>
    <w:basedOn w:val="Bezlisty"/>
    <w:rsid w:val="000C3DD4"/>
    <w:pPr>
      <w:numPr>
        <w:numId w:val="7"/>
      </w:numPr>
    </w:pPr>
  </w:style>
  <w:style w:type="numbering" w:customStyle="1" w:styleId="WW8Num4">
    <w:name w:val="WW8Num4"/>
    <w:basedOn w:val="Bezlisty"/>
    <w:rsid w:val="000C3DD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C3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DD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3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DD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user">
    <w:name w:val="Standard (user)"/>
    <w:rsid w:val="000C3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hi-IN"/>
    </w:rPr>
  </w:style>
  <w:style w:type="character" w:customStyle="1" w:styleId="Internetlink">
    <w:name w:val="Internet link"/>
    <w:rsid w:val="000C3DD4"/>
    <w:rPr>
      <w:color w:val="000080"/>
      <w:u w:val="single"/>
    </w:rPr>
  </w:style>
  <w:style w:type="numbering" w:customStyle="1" w:styleId="WW8Num9">
    <w:name w:val="WW8Num9"/>
    <w:basedOn w:val="Bezlisty"/>
    <w:rsid w:val="000C3DD4"/>
    <w:pPr>
      <w:numPr>
        <w:numId w:val="16"/>
      </w:numPr>
    </w:pPr>
  </w:style>
  <w:style w:type="character" w:styleId="Hipercze">
    <w:name w:val="Hyperlink"/>
    <w:basedOn w:val="Domylnaczcionkaakapitu"/>
    <w:uiPriority w:val="99"/>
    <w:semiHidden/>
    <w:unhideWhenUsed/>
    <w:rsid w:val="000C3DD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C3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3066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Świbie</dc:creator>
  <cp:lastModifiedBy>Nauczyciel</cp:lastModifiedBy>
  <cp:revision>2</cp:revision>
  <dcterms:created xsi:type="dcterms:W3CDTF">2020-12-10T17:25:00Z</dcterms:created>
  <dcterms:modified xsi:type="dcterms:W3CDTF">2020-12-10T17:25:00Z</dcterms:modified>
</cp:coreProperties>
</file>