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40" w:rsidRPr="00ED6A8B" w:rsidRDefault="00806C40" w:rsidP="00806C40">
      <w:pPr>
        <w:spacing w:before="120" w:after="120" w:line="288" w:lineRule="auto"/>
        <w:rPr>
          <w:rFonts w:ascii="Tahoma" w:hAnsi="Tahoma" w:cs="Tahoma"/>
          <w:b/>
          <w:bCs/>
          <w:iCs/>
          <w:noProof/>
          <w:sz w:val="20"/>
          <w:szCs w:val="20"/>
        </w:rPr>
      </w:pPr>
      <w:r w:rsidRPr="00ED6A8B">
        <w:rPr>
          <w:rFonts w:ascii="Tahoma" w:hAnsi="Tahoma" w:cs="Tahoma"/>
          <w:b/>
          <w:sz w:val="20"/>
          <w:szCs w:val="20"/>
        </w:rPr>
        <w:t xml:space="preserve">Klasa </w:t>
      </w:r>
      <w:proofErr w:type="spellStart"/>
      <w:r w:rsidRPr="00ED6A8B">
        <w:rPr>
          <w:rFonts w:ascii="Tahoma" w:hAnsi="Tahoma" w:cs="Tahoma"/>
          <w:b/>
          <w:sz w:val="20"/>
          <w:szCs w:val="20"/>
        </w:rPr>
        <w:t>VIa</w:t>
      </w:r>
      <w:proofErr w:type="spellEnd"/>
      <w:r w:rsidRPr="00ED6A8B"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 w:rsidRPr="00ED6A8B">
        <w:rPr>
          <w:rFonts w:ascii="Tahoma" w:hAnsi="Tahoma" w:cs="Tahoma"/>
          <w:b/>
          <w:sz w:val="20"/>
          <w:szCs w:val="20"/>
        </w:rPr>
        <w:t>VIb</w:t>
      </w:r>
      <w:proofErr w:type="spellEnd"/>
      <w:r w:rsidRPr="00ED6A8B">
        <w:rPr>
          <w:rFonts w:ascii="Tahoma" w:hAnsi="Tahoma" w:cs="Tahoma"/>
          <w:sz w:val="20"/>
          <w:szCs w:val="20"/>
        </w:rPr>
        <w:t xml:space="preserve">  </w:t>
      </w:r>
      <w:r w:rsidRPr="00ED6A8B">
        <w:rPr>
          <w:rFonts w:ascii="Tahoma" w:hAnsi="Tahoma" w:cs="Tahoma"/>
          <w:b/>
          <w:bCs/>
          <w:noProof/>
          <w:sz w:val="20"/>
          <w:szCs w:val="20"/>
        </w:rPr>
        <w:t>08.04.2020r Temat</w:t>
      </w:r>
      <w:r w:rsidRPr="00ED6A8B">
        <w:rPr>
          <w:rFonts w:ascii="Tahoma" w:hAnsi="Tahoma" w:cs="Tahoma"/>
          <w:sz w:val="20"/>
          <w:szCs w:val="20"/>
        </w:rPr>
        <w:t xml:space="preserve"> : </w:t>
      </w:r>
      <w:r w:rsidRPr="00ED6A8B">
        <w:rPr>
          <w:rFonts w:ascii="Tahoma" w:hAnsi="Tahoma" w:cs="Tahoma"/>
          <w:b/>
          <w:bCs/>
          <w:i/>
          <w:noProof/>
          <w:sz w:val="20"/>
          <w:szCs w:val="20"/>
        </w:rPr>
        <w:t>Future simple</w:t>
      </w:r>
      <w:r w:rsidRPr="00ED6A8B">
        <w:rPr>
          <w:rFonts w:ascii="Tahoma" w:hAnsi="Tahoma" w:cs="Tahoma"/>
          <w:b/>
          <w:bCs/>
          <w:noProof/>
          <w:sz w:val="20"/>
          <w:szCs w:val="20"/>
        </w:rPr>
        <w:t xml:space="preserve"> – </w:t>
      </w:r>
      <w:r w:rsidRPr="00ED6A8B">
        <w:rPr>
          <w:rFonts w:ascii="Tahoma" w:hAnsi="Tahoma" w:cs="Tahoma"/>
          <w:b/>
          <w:bCs/>
          <w:iCs/>
          <w:noProof/>
          <w:sz w:val="20"/>
          <w:szCs w:val="20"/>
        </w:rPr>
        <w:t xml:space="preserve">określenia czasu </w:t>
      </w:r>
    </w:p>
    <w:p w:rsidR="00806C40" w:rsidRPr="00ED6A8B" w:rsidRDefault="00806C40" w:rsidP="00806C40">
      <w:pPr>
        <w:spacing w:before="120" w:after="120" w:line="288" w:lineRule="auto"/>
        <w:rPr>
          <w:rFonts w:ascii="Tahoma" w:hAnsi="Tahoma" w:cs="Tahoma"/>
          <w:noProof/>
          <w:sz w:val="20"/>
          <w:szCs w:val="20"/>
        </w:rPr>
      </w:pPr>
      <w:r w:rsidRPr="00ED6A8B">
        <w:rPr>
          <w:rFonts w:ascii="Tahoma" w:hAnsi="Tahoma" w:cs="Tahoma"/>
          <w:noProof/>
          <w:sz w:val="20"/>
          <w:szCs w:val="20"/>
        </w:rPr>
        <w:t xml:space="preserve">Czas </w:t>
      </w:r>
      <w:r w:rsidRPr="00ED6A8B">
        <w:rPr>
          <w:rFonts w:ascii="Tahoma" w:hAnsi="Tahoma" w:cs="Tahoma"/>
          <w:b/>
          <w:bCs/>
          <w:i/>
          <w:iCs/>
          <w:noProof/>
          <w:sz w:val="20"/>
          <w:szCs w:val="20"/>
        </w:rPr>
        <w:t>future simple</w:t>
      </w:r>
      <w:r w:rsidRPr="00ED6A8B">
        <w:rPr>
          <w:rFonts w:ascii="Tahoma" w:hAnsi="Tahoma" w:cs="Tahoma"/>
          <w:noProof/>
          <w:sz w:val="20"/>
          <w:szCs w:val="20"/>
        </w:rPr>
        <w:t xml:space="preserve"> - zadawanie pytań i odpowiadanie na pytania</w:t>
      </w:r>
    </w:p>
    <w:tbl>
      <w:tblPr>
        <w:tblW w:w="14223" w:type="dxa"/>
        <w:tblCellSpacing w:w="0" w:type="dxa"/>
        <w:tblInd w:w="2127" w:type="dxa"/>
        <w:tblCellMar>
          <w:left w:w="0" w:type="dxa"/>
          <w:right w:w="0" w:type="dxa"/>
        </w:tblCellMar>
        <w:tblLook w:val="04A0"/>
      </w:tblPr>
      <w:tblGrid>
        <w:gridCol w:w="14223"/>
      </w:tblGrid>
      <w:tr w:rsidR="00806C40" w:rsidRPr="00ED6A8B" w:rsidTr="00DB559A">
        <w:trPr>
          <w:tblCellSpacing w:w="0" w:type="dxa"/>
        </w:trPr>
        <w:tc>
          <w:tcPr>
            <w:tcW w:w="14223" w:type="dxa"/>
            <w:hideMark/>
          </w:tcPr>
          <w:p w:rsidR="00806C40" w:rsidRPr="00ED6A8B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4906"/>
        <w:tblOverlap w:val="never"/>
        <w:tblW w:w="5000" w:type="pct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32"/>
        <w:gridCol w:w="2780"/>
        <w:gridCol w:w="2360"/>
      </w:tblGrid>
      <w:tr w:rsidR="00806C40" w:rsidRPr="00ED6A8B" w:rsidTr="00DB559A">
        <w:trPr>
          <w:trHeight w:val="20"/>
        </w:trPr>
        <w:tc>
          <w:tcPr>
            <w:tcW w:w="225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E3E3E3"/>
            <w:hideMark/>
          </w:tcPr>
          <w:p w:rsidR="00806C40" w:rsidRPr="00ED6A8B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hyperlink r:id="rId4" w:history="1">
              <w:proofErr w:type="spellStart"/>
              <w:r w:rsidRPr="00ED6A8B">
                <w:rPr>
                  <w:rFonts w:ascii="Tahoma" w:eastAsia="Times New Roman" w:hAnsi="Tahoma" w:cs="Tahoma"/>
                  <w:b/>
                  <w:bCs/>
                  <w:color w:val="660066"/>
                  <w:sz w:val="20"/>
                  <w:szCs w:val="20"/>
                </w:rPr>
                <w:t>Common</w:t>
              </w:r>
              <w:proofErr w:type="spellEnd"/>
            </w:hyperlink>
            <w:r w:rsidRPr="00ED6A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  <w:proofErr w:type="spellStart"/>
            <w:r w:rsidRPr="00ED6A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Future</w:t>
            </w:r>
            <w:proofErr w:type="spellEnd"/>
            <w:r w:rsidRPr="00ED6A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Time </w:t>
            </w:r>
            <w:proofErr w:type="spellStart"/>
            <w:r w:rsidRPr="00ED6A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Expressions</w:t>
            </w:r>
            <w:proofErr w:type="spellEnd"/>
          </w:p>
        </w:tc>
        <w:tc>
          <w:tcPr>
            <w:tcW w:w="1483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E3E3E3"/>
            <w:hideMark/>
          </w:tcPr>
          <w:p w:rsidR="00806C40" w:rsidRPr="00ED6A8B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ED6A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Example</w:t>
            </w:r>
            <w:proofErr w:type="spellEnd"/>
            <w:r w:rsidRPr="00ED6A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6A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Sentences</w:t>
            </w:r>
            <w:proofErr w:type="spellEnd"/>
          </w:p>
        </w:tc>
        <w:tc>
          <w:tcPr>
            <w:tcW w:w="125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E3E3E3"/>
            <w:hideMark/>
          </w:tcPr>
          <w:p w:rsidR="00806C40" w:rsidRPr="00ED6A8B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ED6A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Similar</w:t>
            </w:r>
            <w:proofErr w:type="spellEnd"/>
            <w:r w:rsidRPr="00ED6A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6A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Expressions</w:t>
            </w:r>
            <w:proofErr w:type="spellEnd"/>
          </w:p>
        </w:tc>
      </w:tr>
      <w:tr w:rsidR="00806C40" w:rsidRPr="00806C40" w:rsidTr="00DB559A">
        <w:trPr>
          <w:trHeight w:val="20"/>
        </w:trPr>
        <w:tc>
          <w:tcPr>
            <w:tcW w:w="225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tomorrow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(one day after today)</w:t>
            </w:r>
          </w:p>
        </w:tc>
        <w:tc>
          <w:tcPr>
            <w:tcW w:w="1483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 think I will go swimming tomorrow.</w:t>
            </w:r>
          </w:p>
        </w:tc>
        <w:tc>
          <w:tcPr>
            <w:tcW w:w="125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tonight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tomorrow morning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tomorrow afternoon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tomorrow evening</w:t>
            </w:r>
          </w:p>
        </w:tc>
      </w:tr>
      <w:tr w:rsidR="00806C40" w:rsidRPr="00806C40" w:rsidTr="00DB559A">
        <w:trPr>
          <w:trHeight w:val="20"/>
        </w:trPr>
        <w:tc>
          <w:tcPr>
            <w:tcW w:w="225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the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day </w:t>
            </w:r>
            <w:r w:rsidRPr="00806C4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after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tomorrow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(two days after today)</w:t>
            </w:r>
          </w:p>
        </w:tc>
        <w:tc>
          <w:tcPr>
            <w:tcW w:w="1483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Joy is moving the day after tomorrow.</w:t>
            </w:r>
          </w:p>
        </w:tc>
        <w:tc>
          <w:tcPr>
            <w:tcW w:w="125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The week after next (week)</w:t>
            </w:r>
          </w:p>
        </w:tc>
      </w:tr>
      <w:tr w:rsidR="00806C40" w:rsidRPr="00ED6A8B" w:rsidTr="00DB559A">
        <w:trPr>
          <w:trHeight w:val="20"/>
        </w:trPr>
        <w:tc>
          <w:tcPr>
            <w:tcW w:w="225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next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week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(the week after this week)</w:t>
            </w:r>
          </w:p>
        </w:tc>
        <w:tc>
          <w:tcPr>
            <w:tcW w:w="1483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Alice starts school next week.</w:t>
            </w:r>
          </w:p>
        </w:tc>
        <w:tc>
          <w:tcPr>
            <w:tcW w:w="125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ED6A8B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t>next</w:t>
            </w:r>
            <w:proofErr w:type="spellEnd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t>month</w:t>
            </w:r>
            <w:proofErr w:type="spellEnd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t>next</w:t>
            </w:r>
            <w:proofErr w:type="spellEnd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t>year</w:t>
            </w:r>
            <w:proofErr w:type="spellEnd"/>
          </w:p>
        </w:tc>
      </w:tr>
      <w:tr w:rsidR="00806C40" w:rsidRPr="00806C40" w:rsidTr="00DB559A">
        <w:trPr>
          <w:trHeight w:val="20"/>
        </w:trPr>
        <w:tc>
          <w:tcPr>
            <w:tcW w:w="225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in a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year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(a </w:t>
            </w:r>
            <w:proofErr w:type="spellStart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fldChar w:fldCharType="begin"/>
            </w:r>
            <w:proofErr w:type="spellEnd"/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 xml:space="preserve"> HYPERLINK "javascript:openGlossaryWin('/courses/glossary/popup.aspx?termID=13083');" </w:instrText>
            </w:r>
            <w:proofErr w:type="spellStart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proofErr w:type="spellEnd"/>
            <w:r w:rsidRPr="00806C40">
              <w:rPr>
                <w:rFonts w:ascii="Tahoma" w:eastAsia="Times New Roman" w:hAnsi="Tahoma" w:cs="Tahoma"/>
                <w:color w:val="660066"/>
                <w:sz w:val="20"/>
                <w:szCs w:val="20"/>
                <w:lang w:val="en-US"/>
              </w:rPr>
              <w:t>specific</w:t>
            </w:r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period of time in the future)</w:t>
            </w:r>
          </w:p>
        </w:tc>
        <w:tc>
          <w:tcPr>
            <w:tcW w:w="1483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Sandy is going to </w:t>
            </w:r>
            <w:proofErr w:type="spellStart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fldChar w:fldCharType="begin"/>
            </w:r>
            <w:proofErr w:type="spellEnd"/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 xml:space="preserve"> HYPERLINK "javascript:openGlossaryWin('/courses/glossary/popup.aspx?termID=13285');" </w:instrText>
            </w:r>
            <w:proofErr w:type="spellStart"/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proofErr w:type="spellEnd"/>
            <w:r w:rsidRPr="00806C40">
              <w:rPr>
                <w:rFonts w:ascii="Tahoma" w:eastAsia="Times New Roman" w:hAnsi="Tahoma" w:cs="Tahoma"/>
                <w:color w:val="660066"/>
                <w:sz w:val="20"/>
                <w:szCs w:val="20"/>
                <w:lang w:val="en-US"/>
              </w:rPr>
              <w:t>graduate</w:t>
            </w:r>
            <w:r w:rsidRPr="00ED6A8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in a year.</w:t>
            </w:r>
          </w:p>
        </w:tc>
        <w:tc>
          <w:tcPr>
            <w:tcW w:w="125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 a week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in a month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in an hour</w:t>
            </w:r>
          </w:p>
        </w:tc>
      </w:tr>
      <w:tr w:rsidR="00806C40" w:rsidRPr="00806C40" w:rsidTr="00DB559A">
        <w:trPr>
          <w:trHeight w:val="20"/>
        </w:trPr>
        <w:tc>
          <w:tcPr>
            <w:tcW w:w="225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this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morning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(the closest morning in the future)</w:t>
            </w:r>
          </w:p>
        </w:tc>
        <w:tc>
          <w:tcPr>
            <w:tcW w:w="1483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Tracy has a meeting this afternoon.</w:t>
            </w:r>
          </w:p>
        </w:tc>
        <w:tc>
          <w:tcPr>
            <w:tcW w:w="125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this week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this month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this year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this weekend</w:t>
            </w:r>
          </w:p>
        </w:tc>
      </w:tr>
      <w:tr w:rsidR="00806C40" w:rsidRPr="00806C40" w:rsidTr="00DB559A">
        <w:trPr>
          <w:trHeight w:val="20"/>
        </w:trPr>
        <w:tc>
          <w:tcPr>
            <w:tcW w:w="225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on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Monday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(a specific day)</w:t>
            </w:r>
          </w:p>
        </w:tc>
        <w:tc>
          <w:tcPr>
            <w:tcW w:w="1483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Elaine is going to Spain on Monday.</w:t>
            </w:r>
          </w:p>
        </w:tc>
        <w:tc>
          <w:tcPr>
            <w:tcW w:w="125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hideMark/>
          </w:tcPr>
          <w:p w:rsidR="00806C40" w:rsidRPr="00806C40" w:rsidRDefault="00806C40" w:rsidP="00DB55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 the weekend</w:t>
            </w:r>
            <w:r w:rsidRPr="00806C4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In June</w:t>
            </w:r>
          </w:p>
        </w:tc>
      </w:tr>
    </w:tbl>
    <w:p w:rsidR="00806C40" w:rsidRPr="00ED6A8B" w:rsidRDefault="00806C40" w:rsidP="00806C40">
      <w:pPr>
        <w:spacing w:before="120" w:after="120" w:line="288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1.Proszę się zapoznać z określeniami czasu używanymi z Future simple. </w:t>
      </w:r>
    </w:p>
    <w:p w:rsidR="00806C40" w:rsidRPr="00ED6A8B" w:rsidRDefault="00806C40" w:rsidP="00806C40">
      <w:pPr>
        <w:rPr>
          <w:rFonts w:ascii="Tahoma" w:hAnsi="Tahoma" w:cs="Tahoma"/>
          <w:sz w:val="20"/>
          <w:szCs w:val="20"/>
        </w:rPr>
      </w:pPr>
    </w:p>
    <w:p w:rsidR="00806C40" w:rsidRDefault="00806C40" w:rsidP="00806C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Proszę wykonać ćwiczenie 6 i 7 str. 79 w podręczniku. W ćwiczeniu 6 dopasowujemy np.: 1-e a w ćwiczeniu 7 piszemy zdania z formą will do zeszytu. </w:t>
      </w:r>
    </w:p>
    <w:p w:rsidR="00806C40" w:rsidRPr="00ED6A8B" w:rsidRDefault="00806C40" w:rsidP="00806C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Zad. dom.  - Zeszyt ćwiczeń str. 59 zad. 7 i 8. </w:t>
      </w:r>
    </w:p>
    <w:p w:rsidR="00806C40" w:rsidRDefault="00806C40" w:rsidP="00806C40">
      <w:pPr>
        <w:rPr>
          <w:rFonts w:ascii="Tahoma" w:hAnsi="Tahoma" w:cs="Tahoma"/>
          <w:b/>
          <w:sz w:val="20"/>
          <w:szCs w:val="20"/>
        </w:rPr>
      </w:pPr>
    </w:p>
    <w:p w:rsidR="00806C40" w:rsidRPr="00ED6A8B" w:rsidRDefault="00806C40" w:rsidP="00806C40">
      <w:pPr>
        <w:rPr>
          <w:rFonts w:ascii="Tahoma" w:hAnsi="Tahoma" w:cs="Tahoma"/>
          <w:sz w:val="20"/>
          <w:szCs w:val="20"/>
        </w:rPr>
      </w:pPr>
    </w:p>
    <w:p w:rsidR="007F3378" w:rsidRDefault="007F3378"/>
    <w:sectPr w:rsidR="007F3378" w:rsidSect="00E3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806C40"/>
    <w:rsid w:val="007F3378"/>
    <w:rsid w:val="0080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GlossaryWin('/courses/glossary/popup.aspx?termID=13014'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2020-04-06T08:16:00Z</dcterms:created>
  <dcterms:modified xsi:type="dcterms:W3CDTF">2020-04-06T08:16:00Z</dcterms:modified>
</cp:coreProperties>
</file>