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BF" w:rsidRDefault="00DD44F9" w:rsidP="00DD44F9">
      <w:r w:rsidRPr="00DD44F9">
        <w:t>Załącznik</w:t>
      </w:r>
      <w:r>
        <w:t xml:space="preserve"> </w:t>
      </w:r>
      <w:r w:rsidR="00E6717D">
        <w:t>do zarządzenia dyrektora nr 11-2019/2020 z dnia 28.08</w:t>
      </w:r>
      <w:bookmarkStart w:id="0" w:name="_GoBack"/>
      <w:bookmarkEnd w:id="0"/>
      <w:r w:rsidRPr="00DD44F9">
        <w:t>.2020r.</w:t>
      </w:r>
    </w:p>
    <w:p w:rsidR="00DD44F9" w:rsidRDefault="00DD44F9" w:rsidP="00DD44F9"/>
    <w:p w:rsidR="00DD44F9" w:rsidRPr="00BE7939" w:rsidRDefault="00DD44F9" w:rsidP="00DD44F9">
      <w:pPr>
        <w:jc w:val="center"/>
        <w:rPr>
          <w:b/>
          <w:sz w:val="28"/>
          <w:szCs w:val="28"/>
        </w:rPr>
      </w:pPr>
      <w:r w:rsidRPr="00BE7939">
        <w:rPr>
          <w:b/>
          <w:sz w:val="28"/>
          <w:szCs w:val="28"/>
        </w:rPr>
        <w:t xml:space="preserve">REGULAMIN ORGANIZACJI ZAJĘĆ W CZASIE REŻIMU SANITARNEGO ORAZ ZASADY PRZYGOTOWANIA SZKOŁY DO PRACY Z WYKORZYSTANIEM METOD I TECHNIK KSZTAŁCENIA NA ODLEGŁOŚĆ W ZWIĄZKU Z ZAPOBIEGANIEM, PRZECIWDZIAŁANIEM I ZWALCZANIEM  COVID-19 </w:t>
      </w:r>
    </w:p>
    <w:p w:rsidR="00DD44F9" w:rsidRPr="00BE7939" w:rsidRDefault="00DD44F9" w:rsidP="00DD44F9">
      <w:pPr>
        <w:jc w:val="center"/>
        <w:rPr>
          <w:b/>
          <w:sz w:val="28"/>
          <w:szCs w:val="28"/>
        </w:rPr>
      </w:pPr>
      <w:r w:rsidRPr="00BE7939">
        <w:rPr>
          <w:b/>
          <w:sz w:val="28"/>
          <w:szCs w:val="28"/>
        </w:rPr>
        <w:t>W SZKOLE PODSTAWOWEJ IM. RTM. WITOLDA PILECKIEGO W ŁĄCZNIE.</w:t>
      </w:r>
    </w:p>
    <w:p w:rsidR="00DD44F9" w:rsidRDefault="00DD44F9" w:rsidP="00DD44F9">
      <w:pPr>
        <w:jc w:val="center"/>
        <w:rPr>
          <w:sz w:val="28"/>
          <w:szCs w:val="28"/>
        </w:rPr>
      </w:pPr>
    </w:p>
    <w:p w:rsidR="00DD44F9" w:rsidRPr="00DD44F9" w:rsidRDefault="00DD44F9" w:rsidP="00DD44F9">
      <w:pPr>
        <w:jc w:val="both"/>
        <w:rPr>
          <w:b/>
          <w:sz w:val="24"/>
          <w:szCs w:val="24"/>
        </w:rPr>
      </w:pPr>
      <w:r w:rsidRPr="00DD44F9">
        <w:rPr>
          <w:b/>
          <w:sz w:val="24"/>
          <w:szCs w:val="24"/>
        </w:rPr>
        <w:t>Podstawa prawna</w:t>
      </w:r>
    </w:p>
    <w:p w:rsidR="00DD44F9" w:rsidRDefault="00DD44F9" w:rsidP="00DD44F9">
      <w:pPr>
        <w:jc w:val="both"/>
        <w:rPr>
          <w:sz w:val="24"/>
          <w:szCs w:val="24"/>
        </w:rPr>
      </w:pPr>
      <w:r w:rsidRPr="00DD44F9">
        <w:rPr>
          <w:sz w:val="24"/>
          <w:szCs w:val="24"/>
        </w:rPr>
        <w:t>Rozporządzenie MEN z dnia 20 marca 2020r. w sprawie szczególnych rozwiązań w okresie czasowego ograniczenia funkcjonowania jednostek systemu oświaty w związku z zapobieganiem, przeciwdziałaniem i zwalczaniem COVID-19 (Dz.U. z 2020, poz. 493 z późn. zm.)</w:t>
      </w:r>
    </w:p>
    <w:p w:rsidR="00DD44F9" w:rsidRPr="00DD44F9" w:rsidRDefault="00DD44F9" w:rsidP="00DD44F9">
      <w:pPr>
        <w:jc w:val="both"/>
        <w:rPr>
          <w:b/>
          <w:sz w:val="24"/>
          <w:szCs w:val="24"/>
        </w:rPr>
      </w:pPr>
      <w:r w:rsidRPr="00DD44F9">
        <w:rPr>
          <w:b/>
          <w:sz w:val="24"/>
          <w:szCs w:val="24"/>
        </w:rPr>
        <w:t>I. Postanowienia ogólne</w:t>
      </w:r>
    </w:p>
    <w:p w:rsidR="00DD44F9" w:rsidRPr="00DD44F9" w:rsidRDefault="00DD44F9" w:rsidP="00DD44F9">
      <w:pPr>
        <w:jc w:val="both"/>
        <w:rPr>
          <w:sz w:val="24"/>
          <w:szCs w:val="24"/>
        </w:rPr>
      </w:pPr>
      <w:r w:rsidRPr="00DD44F9">
        <w:rPr>
          <w:sz w:val="24"/>
          <w:szCs w:val="24"/>
        </w:rPr>
        <w:t>1. Regulamin organizacji zajęć w czasie reżimu sanitarnego oraz zasady przygotowania szkoły do pracy z wykorzystaniem metod i technik kształcenia na odległość w związku z zapobieganiem, przeciwdziałaniem i zwalczaniem COVID-19, zwany dalej Regulaminem, określa sposób i tryb realizacji zadań Szkoły Podstawowej i</w:t>
      </w:r>
      <w:r>
        <w:rPr>
          <w:sz w:val="24"/>
          <w:szCs w:val="24"/>
        </w:rPr>
        <w:t>m. rtm. Witolda Pileckiego w Łącznie</w:t>
      </w:r>
      <w:r w:rsidRPr="00DD44F9">
        <w:rPr>
          <w:sz w:val="24"/>
          <w:szCs w:val="24"/>
        </w:rPr>
        <w:t xml:space="preserve"> w okresie od 01 września 2020 do odwołania.</w:t>
      </w:r>
    </w:p>
    <w:p w:rsidR="00DD44F9" w:rsidRPr="00DD44F9" w:rsidRDefault="00DD44F9" w:rsidP="00DD44F9">
      <w:pPr>
        <w:jc w:val="both"/>
        <w:rPr>
          <w:sz w:val="24"/>
          <w:szCs w:val="24"/>
        </w:rPr>
      </w:pPr>
      <w:r w:rsidRPr="00DD44F9">
        <w:rPr>
          <w:sz w:val="24"/>
          <w:szCs w:val="24"/>
        </w:rPr>
        <w:t>2. Wybór formy kształcenia od 01 września 2020r. uzależniony jest od tego, czy powiat ostródzki został zaliczony do strefy „czerwonej” lub „żółtej”, zgodnie z Rozporządzeniem Rady Ministrów z dnia 7 sierpnia 2020r. w sprawie ustanowienia określonych ograniczeń, nakazów i zakazów w związku z wystąpieniem stanu epidemii (Dz.U. z 2020 r. poz. 1356).</w:t>
      </w:r>
    </w:p>
    <w:p w:rsidR="00DD44F9" w:rsidRPr="00DD44F9" w:rsidRDefault="00DD44F9" w:rsidP="00DD44F9">
      <w:pPr>
        <w:jc w:val="both"/>
        <w:rPr>
          <w:sz w:val="24"/>
          <w:szCs w:val="24"/>
        </w:rPr>
      </w:pPr>
      <w:r w:rsidRPr="00DD44F9">
        <w:rPr>
          <w:sz w:val="24"/>
          <w:szCs w:val="24"/>
        </w:rPr>
        <w:t>1) W sytuacji niezaliczenia powiatu ostródzkiego do strefy „żółtej” lub „czerwonej” w szkole funkcjonuje kształcenie w trybie stacjonarnym z uwzględnieniem obowiązujących wytycznych GIS, MZ i MEN dla szkół i placówek oświatowych oraz zgodnie z wewnętrznymi procedurami bezpieczeństwa.</w:t>
      </w:r>
    </w:p>
    <w:p w:rsidR="00DD44F9" w:rsidRPr="00DD44F9" w:rsidRDefault="00DD44F9" w:rsidP="00DD44F9">
      <w:pPr>
        <w:jc w:val="both"/>
        <w:rPr>
          <w:sz w:val="24"/>
          <w:szCs w:val="24"/>
        </w:rPr>
      </w:pPr>
      <w:r w:rsidRPr="00DD44F9">
        <w:rPr>
          <w:sz w:val="24"/>
          <w:szCs w:val="24"/>
        </w:rPr>
        <w:t>2) W przypadku zaliczenia powiatu ostródzkiego do strefy „żółtej” dyrektor może podjąć decyzję o wprowadzeniu:</w:t>
      </w:r>
    </w:p>
    <w:p w:rsidR="00DD44F9" w:rsidRPr="00DD44F9" w:rsidRDefault="00DD44F9" w:rsidP="00DD44F9">
      <w:pPr>
        <w:jc w:val="both"/>
        <w:rPr>
          <w:sz w:val="24"/>
          <w:szCs w:val="24"/>
        </w:rPr>
      </w:pPr>
      <w:r w:rsidRPr="00DD44F9">
        <w:rPr>
          <w:sz w:val="24"/>
          <w:szCs w:val="24"/>
        </w:rPr>
        <w:t>a) mieszanej formy kształcenia (hybrydowej) dającej możliwość wprowadzenia zawieszenia zajęć stacjonarnych danej grupy uczniów lub wszystkich uczniów w zakresie wszystkich lub poszczególnych zajęć dydaktyczno - wychowawczych, przy czym zawieszenie zajęć stacjonarnych równoznaczne jest z wprowadzeniem kształcenia z wykorzystaniem metod i form na odległość;</w:t>
      </w:r>
    </w:p>
    <w:p w:rsidR="00DD44F9" w:rsidRPr="00DD44F9" w:rsidRDefault="00DD44F9" w:rsidP="00DD44F9">
      <w:pPr>
        <w:jc w:val="both"/>
        <w:rPr>
          <w:sz w:val="24"/>
          <w:szCs w:val="24"/>
        </w:rPr>
      </w:pPr>
      <w:r w:rsidRPr="00DD44F9">
        <w:rPr>
          <w:sz w:val="24"/>
          <w:szCs w:val="24"/>
        </w:rPr>
        <w:lastRenderedPageBreak/>
        <w:t>b) kształcenia zdalnego oznaczającego zawieszenie zajęć stacjonarnych na czas określony i wprowadzeniu w całej szkole kształcenia z wykorzystaniem metod i form na odległość (edukacji zdalnej).</w:t>
      </w:r>
    </w:p>
    <w:p w:rsidR="00DD44F9" w:rsidRPr="00DD44F9" w:rsidRDefault="00DD44F9" w:rsidP="00DD44F9">
      <w:pPr>
        <w:jc w:val="both"/>
        <w:rPr>
          <w:sz w:val="24"/>
          <w:szCs w:val="24"/>
        </w:rPr>
      </w:pPr>
      <w:r w:rsidRPr="00DD44F9">
        <w:rPr>
          <w:sz w:val="24"/>
          <w:szCs w:val="24"/>
        </w:rPr>
        <w:t>3) W przypadku zaliczenia powiatu ostródzkiego do strefy „czerwonej” dyrektor podejmuje decyzję o organizacji kształcenia z wykorzystaniem metod i form na odległość oznaczającego zawieszenie zajęć stacjonarnych na określony czas i wprowadzeniu w całej szkole kształcenia na odległość (edukacji zdalnej).</w:t>
      </w:r>
    </w:p>
    <w:p w:rsidR="00DD44F9" w:rsidRDefault="00DD44F9" w:rsidP="00DD44F9">
      <w:pPr>
        <w:jc w:val="both"/>
        <w:rPr>
          <w:sz w:val="24"/>
          <w:szCs w:val="24"/>
        </w:rPr>
      </w:pPr>
      <w:r w:rsidRPr="00DD44F9">
        <w:rPr>
          <w:sz w:val="24"/>
          <w:szCs w:val="24"/>
        </w:rPr>
        <w:t>3. Wprowadzenie formy kształcenia, poza kształceniem stacjonarnym, wymaga uzyskania zgody organu prowadzącego i otrzymania pozytywnej opinii Państwowego Powiatowego Inspektora Sanitarnego.</w:t>
      </w:r>
    </w:p>
    <w:p w:rsidR="00DD44F9" w:rsidRPr="00DD44F9" w:rsidRDefault="00DD44F9" w:rsidP="00DD44F9">
      <w:pPr>
        <w:jc w:val="both"/>
        <w:rPr>
          <w:b/>
          <w:sz w:val="24"/>
          <w:szCs w:val="24"/>
        </w:rPr>
      </w:pPr>
      <w:r w:rsidRPr="00DD44F9">
        <w:rPr>
          <w:b/>
          <w:sz w:val="24"/>
          <w:szCs w:val="24"/>
        </w:rPr>
        <w:t>II. Kształcenie w trybie stacjonarnym</w:t>
      </w:r>
    </w:p>
    <w:p w:rsidR="00DD44F9" w:rsidRPr="00DD44F9" w:rsidRDefault="00DD44F9" w:rsidP="00DD44F9">
      <w:pPr>
        <w:jc w:val="both"/>
        <w:rPr>
          <w:sz w:val="24"/>
          <w:szCs w:val="24"/>
        </w:rPr>
      </w:pPr>
      <w:r w:rsidRPr="00DD44F9">
        <w:rPr>
          <w:sz w:val="24"/>
          <w:szCs w:val="24"/>
        </w:rPr>
        <w:t>1. Do szkoły może uczęszczać uczeń bez objawów chorobowych sugerujących infekcję dróg oddechowych, u którego pomiar temperatury ciała nie przekracza 37</w:t>
      </w:r>
      <w:r w:rsidRPr="00450C95">
        <w:rPr>
          <w:sz w:val="24"/>
          <w:szCs w:val="24"/>
          <w:vertAlign w:val="superscript"/>
        </w:rPr>
        <w:t>o</w:t>
      </w:r>
      <w:r w:rsidRPr="00DD44F9">
        <w:rPr>
          <w:sz w:val="24"/>
          <w:szCs w:val="24"/>
        </w:rPr>
        <w:t>C. W przypadku zdiagnozowania u ucznia t</w:t>
      </w:r>
      <w:r w:rsidR="00450C95">
        <w:rPr>
          <w:sz w:val="24"/>
          <w:szCs w:val="24"/>
        </w:rPr>
        <w:t>emperatury ciała wyższej niż 37</w:t>
      </w:r>
      <w:r w:rsidRPr="00450C95">
        <w:rPr>
          <w:sz w:val="24"/>
          <w:szCs w:val="24"/>
          <w:vertAlign w:val="superscript"/>
        </w:rPr>
        <w:t>o</w:t>
      </w:r>
      <w:r w:rsidR="00450C95">
        <w:rPr>
          <w:sz w:val="24"/>
          <w:szCs w:val="24"/>
        </w:rPr>
        <w:t xml:space="preserve"> </w:t>
      </w:r>
      <w:r w:rsidRPr="00DD44F9">
        <w:rPr>
          <w:sz w:val="24"/>
          <w:szCs w:val="24"/>
        </w:rPr>
        <w:t>C, nie może on uczestniczyć w zajęciach (odbiór ucznia ze szkoły przez rodziców bądź osoby wskazane przez rodzica).</w:t>
      </w:r>
    </w:p>
    <w:p w:rsidR="00DD44F9" w:rsidRPr="00DD44F9" w:rsidRDefault="00DD44F9" w:rsidP="00DD44F9">
      <w:pPr>
        <w:jc w:val="both"/>
        <w:rPr>
          <w:sz w:val="24"/>
          <w:szCs w:val="24"/>
        </w:rPr>
      </w:pPr>
      <w:r w:rsidRPr="00DD44F9">
        <w:rPr>
          <w:sz w:val="24"/>
          <w:szCs w:val="24"/>
        </w:rPr>
        <w:t>2. W czasie zajęć dydaktyczno-wychowawczych odbywających się w budynku szkoły od uczniów nie jest wymagane noszenie osłon nosa i twarzy.</w:t>
      </w:r>
    </w:p>
    <w:p w:rsidR="00DD44F9" w:rsidRPr="00DD44F9" w:rsidRDefault="00DD44F9" w:rsidP="00DD44F9">
      <w:pPr>
        <w:jc w:val="both"/>
        <w:rPr>
          <w:sz w:val="24"/>
          <w:szCs w:val="24"/>
        </w:rPr>
      </w:pPr>
      <w:r w:rsidRPr="00DD44F9">
        <w:rPr>
          <w:sz w:val="24"/>
          <w:szCs w:val="24"/>
        </w:rPr>
        <w:t>3. Kształcenie w trybie stacjonarnym odbywa się zgodnie z ustalonym planem zajęć oraz harmonogramem ustalonym przez dyrektora szkoły.</w:t>
      </w:r>
    </w:p>
    <w:p w:rsidR="00DD44F9" w:rsidRPr="00DD44F9" w:rsidRDefault="00DD44F9" w:rsidP="00DD44F9">
      <w:pPr>
        <w:jc w:val="both"/>
        <w:rPr>
          <w:sz w:val="24"/>
          <w:szCs w:val="24"/>
        </w:rPr>
      </w:pPr>
      <w:r w:rsidRPr="00DD44F9">
        <w:rPr>
          <w:sz w:val="24"/>
          <w:szCs w:val="24"/>
        </w:rPr>
        <w:t>4. Budynek szkoły, sprzęt szkolny i pomoce dydaktyczne podlegają dezynfekcji zgodnie z ustalonymi zasadami określonymi w dalszej części Regulaminu.</w:t>
      </w:r>
    </w:p>
    <w:p w:rsidR="00DD44F9" w:rsidRPr="00DD44F9" w:rsidRDefault="00DD44F9" w:rsidP="00DD44F9">
      <w:pPr>
        <w:jc w:val="both"/>
        <w:rPr>
          <w:sz w:val="24"/>
          <w:szCs w:val="24"/>
        </w:rPr>
      </w:pPr>
      <w:r w:rsidRPr="00DD44F9">
        <w:rPr>
          <w:sz w:val="24"/>
          <w:szCs w:val="24"/>
        </w:rPr>
        <w:t>5. Uczniowie korzystają ze stołówki i z biblioteki szkolnej zgodnie z ustalonymi zasadami określonymi w dalszej części Regulaminu.</w:t>
      </w:r>
    </w:p>
    <w:p w:rsidR="00DD44F9" w:rsidRPr="00DD44F9" w:rsidRDefault="00DD44F9" w:rsidP="00DD44F9">
      <w:pPr>
        <w:jc w:val="both"/>
        <w:rPr>
          <w:sz w:val="24"/>
          <w:szCs w:val="24"/>
        </w:rPr>
      </w:pPr>
      <w:r w:rsidRPr="00DD44F9">
        <w:rPr>
          <w:sz w:val="24"/>
          <w:szCs w:val="24"/>
        </w:rPr>
        <w:t>6. Szkoła:</w:t>
      </w:r>
    </w:p>
    <w:p w:rsidR="00DD44F9" w:rsidRPr="00DD44F9" w:rsidRDefault="00DD44F9" w:rsidP="00DD44F9">
      <w:pPr>
        <w:jc w:val="both"/>
        <w:rPr>
          <w:sz w:val="24"/>
          <w:szCs w:val="24"/>
        </w:rPr>
      </w:pPr>
      <w:r w:rsidRPr="00DD44F9">
        <w:rPr>
          <w:sz w:val="24"/>
          <w:szCs w:val="24"/>
        </w:rPr>
        <w:t>1) kontroluje stan zdrowia uczniów, w tym mierzy temperaturę ciała ucznia;</w:t>
      </w:r>
    </w:p>
    <w:p w:rsidR="00DD44F9" w:rsidRPr="00DD44F9" w:rsidRDefault="00DD44F9" w:rsidP="00DD44F9">
      <w:pPr>
        <w:jc w:val="both"/>
        <w:rPr>
          <w:sz w:val="24"/>
          <w:szCs w:val="24"/>
        </w:rPr>
      </w:pPr>
      <w:r w:rsidRPr="00DD44F9">
        <w:rPr>
          <w:sz w:val="24"/>
          <w:szCs w:val="24"/>
        </w:rPr>
        <w:t>2) zapewnia uczniom odpowiednie warunki sanitarne, w tym dostęp do ciepłej wody, dostęp do środków higieny osobistej, dostęp do ręczników papierowych, właściwą aranżację przestrzeni – usunięcie sprzętu, który jest trudno zdezynfekować;</w:t>
      </w:r>
    </w:p>
    <w:p w:rsidR="00DD44F9" w:rsidRPr="00DD44F9" w:rsidRDefault="00DD44F9" w:rsidP="00DD44F9">
      <w:pPr>
        <w:jc w:val="both"/>
        <w:rPr>
          <w:sz w:val="24"/>
          <w:szCs w:val="24"/>
        </w:rPr>
      </w:pPr>
      <w:r w:rsidRPr="00DD44F9">
        <w:rPr>
          <w:sz w:val="24"/>
          <w:szCs w:val="24"/>
        </w:rPr>
        <w:t>3) umożliwia wietrzenie pomieszczeń, w których odbywają się zajęcia;</w:t>
      </w:r>
    </w:p>
    <w:p w:rsidR="00DD44F9" w:rsidRPr="00DD44F9" w:rsidRDefault="00DD44F9" w:rsidP="00DD44F9">
      <w:pPr>
        <w:jc w:val="both"/>
        <w:rPr>
          <w:sz w:val="24"/>
          <w:szCs w:val="24"/>
        </w:rPr>
      </w:pPr>
      <w:r w:rsidRPr="00DD44F9">
        <w:rPr>
          <w:sz w:val="24"/>
          <w:szCs w:val="24"/>
        </w:rPr>
        <w:t>4) zapewnia płyn do dezynfekcji rąk przy wejściu do budynku szkoły (obligatoryjne korzystanie przez dorosłych);</w:t>
      </w:r>
    </w:p>
    <w:p w:rsidR="00DD44F9" w:rsidRPr="00DD44F9" w:rsidRDefault="00DD44F9" w:rsidP="00DD44F9">
      <w:pPr>
        <w:jc w:val="both"/>
        <w:rPr>
          <w:sz w:val="24"/>
          <w:szCs w:val="24"/>
        </w:rPr>
      </w:pPr>
      <w:r w:rsidRPr="00DD44F9">
        <w:rPr>
          <w:sz w:val="24"/>
          <w:szCs w:val="24"/>
        </w:rPr>
        <w:t>5) zaopatruje pracowników w środki ochrony osobistej, w tym rękawiczki jednorazowe, maseczki ochronne;</w:t>
      </w:r>
    </w:p>
    <w:p w:rsidR="00DD44F9" w:rsidRPr="00DD44F9" w:rsidRDefault="00DD44F9" w:rsidP="00DD44F9">
      <w:pPr>
        <w:jc w:val="both"/>
        <w:rPr>
          <w:sz w:val="24"/>
          <w:szCs w:val="24"/>
        </w:rPr>
      </w:pPr>
      <w:r w:rsidRPr="00DD44F9">
        <w:rPr>
          <w:sz w:val="24"/>
          <w:szCs w:val="24"/>
        </w:rPr>
        <w:t>6) zaopatruje pracowników w środki czyszczące, w tym płyn dezynfekujący;</w:t>
      </w:r>
    </w:p>
    <w:p w:rsidR="00DD44F9" w:rsidRPr="00DD44F9" w:rsidRDefault="00DD44F9" w:rsidP="00DD44F9">
      <w:pPr>
        <w:jc w:val="both"/>
        <w:rPr>
          <w:sz w:val="24"/>
          <w:szCs w:val="24"/>
        </w:rPr>
      </w:pPr>
      <w:r w:rsidRPr="00DD44F9">
        <w:rPr>
          <w:sz w:val="24"/>
          <w:szCs w:val="24"/>
        </w:rPr>
        <w:t>7) organizuje działania mające na celu dezynfekcję sprzętu i pomieszczeń szkolnych, w tym systematycznego czyszczenia powierzchni płaskich, klamek, włączników światła, poręczy itp.;</w:t>
      </w:r>
    </w:p>
    <w:p w:rsidR="00DD44F9" w:rsidRPr="00DD44F9" w:rsidRDefault="00DD44F9" w:rsidP="00DD44F9">
      <w:pPr>
        <w:jc w:val="both"/>
        <w:rPr>
          <w:sz w:val="24"/>
          <w:szCs w:val="24"/>
        </w:rPr>
      </w:pPr>
      <w:r w:rsidRPr="00DD44F9">
        <w:rPr>
          <w:sz w:val="24"/>
          <w:szCs w:val="24"/>
        </w:rPr>
        <w:lastRenderedPageBreak/>
        <w:t>8) organizuje miejsce służące izolacji osoby z chorej (uczeń, pracownik);</w:t>
      </w:r>
    </w:p>
    <w:p w:rsidR="00DD44F9" w:rsidRPr="00DD44F9" w:rsidRDefault="00DD44F9" w:rsidP="00DD44F9">
      <w:pPr>
        <w:jc w:val="both"/>
        <w:rPr>
          <w:sz w:val="24"/>
          <w:szCs w:val="24"/>
        </w:rPr>
      </w:pPr>
      <w:r w:rsidRPr="00DD44F9">
        <w:rPr>
          <w:sz w:val="24"/>
          <w:szCs w:val="24"/>
        </w:rPr>
        <w:t>9) umieszcza w widocznym miejscu instrukcje: mycia rąk, dezynfekcji rąk;</w:t>
      </w:r>
    </w:p>
    <w:p w:rsidR="00DD44F9" w:rsidRPr="00DD44F9" w:rsidRDefault="00DD44F9" w:rsidP="00DD44F9">
      <w:pPr>
        <w:jc w:val="both"/>
        <w:rPr>
          <w:sz w:val="24"/>
          <w:szCs w:val="24"/>
        </w:rPr>
      </w:pPr>
      <w:r w:rsidRPr="00DD44F9">
        <w:rPr>
          <w:sz w:val="24"/>
          <w:szCs w:val="24"/>
        </w:rPr>
        <w:t>10) zapewnia uczniom dostęp do wody lub innych napojów;</w:t>
      </w:r>
    </w:p>
    <w:p w:rsidR="00DD44F9" w:rsidRPr="00DD44F9" w:rsidRDefault="00DD44F9" w:rsidP="00DD44F9">
      <w:pPr>
        <w:jc w:val="both"/>
        <w:rPr>
          <w:sz w:val="24"/>
          <w:szCs w:val="24"/>
        </w:rPr>
      </w:pPr>
      <w:r w:rsidRPr="00DD44F9">
        <w:rPr>
          <w:sz w:val="24"/>
          <w:szCs w:val="24"/>
        </w:rPr>
        <w:t>11) współpracuje z rodzicami i instytucjami zewnętrznymi w celu zapewnienia uczniom i pracowników bezpiecznych i higienicznych warunków pracy i nauki;</w:t>
      </w:r>
    </w:p>
    <w:p w:rsidR="00DD44F9" w:rsidRPr="00DD44F9" w:rsidRDefault="00DD44F9" w:rsidP="00DD44F9">
      <w:pPr>
        <w:jc w:val="both"/>
        <w:rPr>
          <w:sz w:val="24"/>
          <w:szCs w:val="24"/>
        </w:rPr>
      </w:pPr>
      <w:r w:rsidRPr="00DD44F9">
        <w:rPr>
          <w:sz w:val="24"/>
          <w:szCs w:val="24"/>
        </w:rPr>
        <w:t>12) podejmuje stosowne działania mające na celu funkcjonowanie szkoły w momencie wystąpienia zagrożenia epidemiologicznego, w tym organizuje kształcenie w jednej z przewidzianych form zgodnie z ustalonymi zasadami;</w:t>
      </w:r>
    </w:p>
    <w:p w:rsidR="00DD44F9" w:rsidRPr="00DD44F9" w:rsidRDefault="00DD44F9" w:rsidP="00DD44F9">
      <w:pPr>
        <w:jc w:val="both"/>
        <w:rPr>
          <w:sz w:val="24"/>
          <w:szCs w:val="24"/>
        </w:rPr>
      </w:pPr>
      <w:r w:rsidRPr="00DD44F9">
        <w:rPr>
          <w:sz w:val="24"/>
          <w:szCs w:val="24"/>
        </w:rPr>
        <w:t>13) ogranicza przebywanie na terenie placówki osób trzecich do minimum;</w:t>
      </w:r>
    </w:p>
    <w:p w:rsidR="00DD44F9" w:rsidRPr="00DD44F9" w:rsidRDefault="00DD44F9" w:rsidP="00DD44F9">
      <w:pPr>
        <w:jc w:val="both"/>
        <w:rPr>
          <w:sz w:val="24"/>
          <w:szCs w:val="24"/>
        </w:rPr>
      </w:pPr>
      <w:r w:rsidRPr="00DD44F9">
        <w:rPr>
          <w:sz w:val="24"/>
          <w:szCs w:val="24"/>
        </w:rPr>
        <w:t>14) monitoruje codzienne prace porządkowe, w szczególności utrzymywanie czystości sal lekcyjnych, ciągów komunikacyjnych, dezynfekcji powierzchni dotykowych;</w:t>
      </w:r>
    </w:p>
    <w:p w:rsidR="00DD44F9" w:rsidRPr="00DD44F9" w:rsidRDefault="00DD44F9" w:rsidP="00DD44F9">
      <w:pPr>
        <w:jc w:val="both"/>
        <w:rPr>
          <w:sz w:val="24"/>
          <w:szCs w:val="24"/>
        </w:rPr>
      </w:pPr>
      <w:r w:rsidRPr="00DD44F9">
        <w:rPr>
          <w:sz w:val="24"/>
          <w:szCs w:val="24"/>
        </w:rPr>
        <w:t>15) organizuje żywienie zgodnie z wytycznymi GIS;</w:t>
      </w:r>
    </w:p>
    <w:p w:rsidR="00DD44F9" w:rsidRPr="00DD44F9" w:rsidRDefault="00DD44F9" w:rsidP="00DD44F9">
      <w:pPr>
        <w:jc w:val="both"/>
        <w:rPr>
          <w:sz w:val="24"/>
          <w:szCs w:val="24"/>
        </w:rPr>
      </w:pPr>
      <w:r w:rsidRPr="00DD44F9">
        <w:rPr>
          <w:sz w:val="24"/>
          <w:szCs w:val="24"/>
        </w:rPr>
        <w:t>16) prowadzi edukację w zakresie:</w:t>
      </w:r>
    </w:p>
    <w:p w:rsidR="00DD44F9" w:rsidRPr="00DD44F9" w:rsidRDefault="00DD44F9" w:rsidP="00DD44F9">
      <w:pPr>
        <w:jc w:val="both"/>
        <w:rPr>
          <w:sz w:val="24"/>
          <w:szCs w:val="24"/>
        </w:rPr>
      </w:pPr>
      <w:r w:rsidRPr="00DD44F9">
        <w:rPr>
          <w:sz w:val="24"/>
          <w:szCs w:val="24"/>
        </w:rPr>
        <w:t>a) prawidłowego korzystania z sanitariatów (podnoszenie, opuszczanie deski klozetowej, spuszczanie wody);</w:t>
      </w:r>
    </w:p>
    <w:p w:rsidR="00DD44F9" w:rsidRPr="00DD44F9" w:rsidRDefault="00DD44F9" w:rsidP="00DD44F9">
      <w:pPr>
        <w:jc w:val="both"/>
        <w:rPr>
          <w:sz w:val="24"/>
          <w:szCs w:val="24"/>
        </w:rPr>
      </w:pPr>
      <w:r w:rsidRPr="00DD44F9">
        <w:rPr>
          <w:sz w:val="24"/>
          <w:szCs w:val="24"/>
        </w:rPr>
        <w:t>b) mycia rąk po skorzystaniu z toalety;</w:t>
      </w:r>
    </w:p>
    <w:p w:rsidR="00DD44F9" w:rsidRPr="00DD44F9" w:rsidRDefault="00DD44F9" w:rsidP="00DD44F9">
      <w:pPr>
        <w:jc w:val="both"/>
        <w:rPr>
          <w:sz w:val="24"/>
          <w:szCs w:val="24"/>
        </w:rPr>
      </w:pPr>
      <w:r w:rsidRPr="00DD44F9">
        <w:rPr>
          <w:sz w:val="24"/>
          <w:szCs w:val="24"/>
        </w:rPr>
        <w:t>c) mycia rąk przed posiłkami i po posiłkach;</w:t>
      </w:r>
    </w:p>
    <w:p w:rsidR="00DD44F9" w:rsidRPr="00DD44F9" w:rsidRDefault="00DD44F9" w:rsidP="00DD44F9">
      <w:pPr>
        <w:jc w:val="both"/>
        <w:rPr>
          <w:sz w:val="24"/>
          <w:szCs w:val="24"/>
        </w:rPr>
      </w:pPr>
      <w:r w:rsidRPr="00DD44F9">
        <w:rPr>
          <w:sz w:val="24"/>
          <w:szCs w:val="24"/>
        </w:rPr>
        <w:t>d) prawidłowego zachowania się przy stole (korzystanie z własnych sztućców, spożywanie posiłków z talerza przeznaczonego dla danego dziecka, picie napojów tylko z kubka przewidzianego dla danego dziecka itp.);</w:t>
      </w:r>
    </w:p>
    <w:p w:rsidR="00DD44F9" w:rsidRPr="00DD44F9" w:rsidRDefault="00DD44F9" w:rsidP="00DD44F9">
      <w:pPr>
        <w:jc w:val="both"/>
        <w:rPr>
          <w:sz w:val="24"/>
          <w:szCs w:val="24"/>
        </w:rPr>
      </w:pPr>
      <w:r w:rsidRPr="00DD44F9">
        <w:rPr>
          <w:sz w:val="24"/>
          <w:szCs w:val="24"/>
        </w:rPr>
        <w:t>e) zakazu wkładania zabawek do buzi, przestrzegania przed całowaniem się dzieci i zabawek, ochrony przed wkładaniem rąk do buzi, obgryzania paznokci;</w:t>
      </w:r>
    </w:p>
    <w:p w:rsidR="00DD44F9" w:rsidRPr="00DD44F9" w:rsidRDefault="00DD44F9" w:rsidP="00DD44F9">
      <w:pPr>
        <w:jc w:val="both"/>
        <w:rPr>
          <w:sz w:val="24"/>
          <w:szCs w:val="24"/>
        </w:rPr>
      </w:pPr>
      <w:r w:rsidRPr="00DD44F9">
        <w:rPr>
          <w:sz w:val="24"/>
          <w:szCs w:val="24"/>
        </w:rPr>
        <w:t>f) prawidłowego zachowania się podczas kichania i kaszlu, wycierania nosa w jednorazową chusteczkę.</w:t>
      </w:r>
    </w:p>
    <w:p w:rsidR="00DD44F9" w:rsidRPr="00DD44F9" w:rsidRDefault="00DD44F9" w:rsidP="00DD44F9">
      <w:pPr>
        <w:jc w:val="both"/>
        <w:rPr>
          <w:sz w:val="24"/>
          <w:szCs w:val="24"/>
        </w:rPr>
      </w:pPr>
      <w:r w:rsidRPr="00DD44F9">
        <w:rPr>
          <w:sz w:val="24"/>
          <w:szCs w:val="24"/>
        </w:rPr>
        <w:t>7. Rodzic:</w:t>
      </w:r>
    </w:p>
    <w:p w:rsidR="00DD44F9" w:rsidRPr="00DD44F9" w:rsidRDefault="00DD44F9" w:rsidP="00DD44F9">
      <w:pPr>
        <w:jc w:val="both"/>
        <w:rPr>
          <w:sz w:val="24"/>
          <w:szCs w:val="24"/>
        </w:rPr>
      </w:pPr>
      <w:r w:rsidRPr="00DD44F9">
        <w:rPr>
          <w:sz w:val="24"/>
          <w:szCs w:val="24"/>
        </w:rPr>
        <w:t>1) przyprowadzając dziecko do szkoły lub je odbierając ze szkoły postępuje zgodnie z zasadami obowiązującymi w placówce, w tym zachowuje dystans społeczny w odniesieniu do innych rodziców i ich dzieci oraz pracowników szkoły, wchodzi do budynku po uzyskaniu zgody pracownika oddelegowanego przez dyrektora do pilnowania porządku, przed wejściem do szkoły dezynfekuje dłonie wg wywieszonej w widocznym miejscu instrukcji, wchodzi do szkoły z zasłoniętymi ustami i nosem;</w:t>
      </w:r>
    </w:p>
    <w:p w:rsidR="00DD44F9" w:rsidRPr="00DD44F9" w:rsidRDefault="00DD44F9" w:rsidP="00DD44F9">
      <w:pPr>
        <w:jc w:val="both"/>
        <w:rPr>
          <w:sz w:val="24"/>
          <w:szCs w:val="24"/>
        </w:rPr>
      </w:pPr>
      <w:r w:rsidRPr="00DD44F9">
        <w:rPr>
          <w:sz w:val="24"/>
          <w:szCs w:val="24"/>
        </w:rPr>
        <w:t>a) na zajęcia organizowane przez szkołę dziecko może przyprowadzić lub odebrać osoba zdrowa bez objawów chorobowych sugerujących infekcję dróg oddechowych z zachowaniem zasady jedna osoba z dzieckiem / dziećmi;</w:t>
      </w:r>
    </w:p>
    <w:p w:rsidR="00DD44F9" w:rsidRPr="00DD44F9" w:rsidRDefault="00DD44F9" w:rsidP="00DD44F9">
      <w:pPr>
        <w:jc w:val="both"/>
        <w:rPr>
          <w:sz w:val="24"/>
          <w:szCs w:val="24"/>
        </w:rPr>
      </w:pPr>
      <w:r w:rsidRPr="00DD44F9">
        <w:rPr>
          <w:sz w:val="24"/>
          <w:szCs w:val="24"/>
        </w:rPr>
        <w:lastRenderedPageBreak/>
        <w:t>2) przebywając w budynku szkoły porusza się tylko w wyznaczonej przez dyrektora przestrzeni; niedopuszczalne jest wejście rodzica do sali, w której odbywają się zajęcia;</w:t>
      </w:r>
    </w:p>
    <w:p w:rsidR="00DD44F9" w:rsidRPr="00DD44F9" w:rsidRDefault="00DD44F9" w:rsidP="00DD44F9">
      <w:pPr>
        <w:jc w:val="both"/>
        <w:rPr>
          <w:sz w:val="24"/>
          <w:szCs w:val="24"/>
        </w:rPr>
      </w:pPr>
      <w:r w:rsidRPr="00DD44F9">
        <w:rPr>
          <w:sz w:val="24"/>
          <w:szCs w:val="24"/>
        </w:rPr>
        <w:t>3) oddaje pod opiekę pracowników szkoły dziecko zdrowe, bez objawów choroby sugerujących infekcję dróg oddechowych;</w:t>
      </w:r>
    </w:p>
    <w:p w:rsidR="00DD44F9" w:rsidRPr="00DD44F9" w:rsidRDefault="00DD44F9" w:rsidP="00DD44F9">
      <w:pPr>
        <w:jc w:val="both"/>
        <w:rPr>
          <w:sz w:val="24"/>
          <w:szCs w:val="24"/>
        </w:rPr>
      </w:pPr>
      <w:r w:rsidRPr="00DD44F9">
        <w:rPr>
          <w:sz w:val="24"/>
          <w:szCs w:val="24"/>
        </w:rPr>
        <w:t>4) informuje wychowawcę / dyrektora szkoły o fakcie przebywania któregoś z domowników na kwarantannie lub w izolacji; w takim przypadku dziecko pozostaje bezwarunkowo pod opieką rodziców – nie może uczestniczyć w zajęciach organizowanych przez szkołę;</w:t>
      </w:r>
    </w:p>
    <w:p w:rsidR="00DD44F9" w:rsidRPr="00DD44F9" w:rsidRDefault="00DD44F9" w:rsidP="00DD44F9">
      <w:pPr>
        <w:jc w:val="both"/>
        <w:rPr>
          <w:sz w:val="24"/>
          <w:szCs w:val="24"/>
        </w:rPr>
      </w:pPr>
      <w:r w:rsidRPr="00DD44F9">
        <w:rPr>
          <w:sz w:val="24"/>
          <w:szCs w:val="24"/>
        </w:rPr>
        <w:t>5) pozostaje w stałym kontakcie z wychowawcą klasy, w tym informuje go o zmianie numeru telefonu oraz przekazuje mu istotne informacje o stanie zdrowia dziecka;</w:t>
      </w:r>
    </w:p>
    <w:p w:rsidR="00DD44F9" w:rsidRPr="00DD44F9" w:rsidRDefault="00DD44F9" w:rsidP="00DD44F9">
      <w:pPr>
        <w:jc w:val="both"/>
        <w:rPr>
          <w:sz w:val="24"/>
          <w:szCs w:val="24"/>
        </w:rPr>
      </w:pPr>
      <w:r w:rsidRPr="00DD44F9">
        <w:rPr>
          <w:sz w:val="24"/>
          <w:szCs w:val="24"/>
        </w:rPr>
        <w:t>6) stawia się w szkole na wezwanie wychowawcy / dyrektora szkoły w celu odebrania ze szkoły dziecka chorego;</w:t>
      </w:r>
    </w:p>
    <w:p w:rsidR="00DD44F9" w:rsidRPr="00DD44F9" w:rsidRDefault="00DD44F9" w:rsidP="00DD44F9">
      <w:pPr>
        <w:jc w:val="both"/>
        <w:rPr>
          <w:sz w:val="24"/>
          <w:szCs w:val="24"/>
        </w:rPr>
      </w:pPr>
      <w:r w:rsidRPr="00DD44F9">
        <w:rPr>
          <w:sz w:val="24"/>
          <w:szCs w:val="24"/>
        </w:rPr>
        <w:t>7) zaopatruje dziecko w indywidualną osłonę nosa i ust podczas drogi do i ze szkoły, a także w czasie dowozu uczniów do szkoły;</w:t>
      </w:r>
    </w:p>
    <w:p w:rsidR="00DD44F9" w:rsidRPr="00DD44F9" w:rsidRDefault="00DD44F9" w:rsidP="00DD44F9">
      <w:pPr>
        <w:jc w:val="both"/>
        <w:rPr>
          <w:sz w:val="24"/>
          <w:szCs w:val="24"/>
        </w:rPr>
      </w:pPr>
      <w:r w:rsidRPr="00DD44F9">
        <w:rPr>
          <w:sz w:val="24"/>
          <w:szCs w:val="24"/>
        </w:rPr>
        <w:t>8) nie dopuszcza do tego, aby dziecko przyniosło do szkoły z domu zabawki lub inne przedmioty;</w:t>
      </w:r>
    </w:p>
    <w:p w:rsidR="00DD44F9" w:rsidRPr="00DD44F9" w:rsidRDefault="00DD44F9" w:rsidP="00DD44F9">
      <w:pPr>
        <w:jc w:val="both"/>
        <w:rPr>
          <w:sz w:val="24"/>
          <w:szCs w:val="24"/>
        </w:rPr>
      </w:pPr>
      <w:r w:rsidRPr="00DD44F9">
        <w:rPr>
          <w:sz w:val="24"/>
          <w:szCs w:val="24"/>
        </w:rPr>
        <w:t>9) podpisuje stosowne oświadczenie, w którym wyraża zgodę na codzienny pomiar temperatury ciała dziecka oraz potwierdza zapoznanie się z zasadami przebywania dzieci w szkole w czasie zagrożenia epidemiologicznego (załącznik nr 1);</w:t>
      </w:r>
    </w:p>
    <w:p w:rsidR="00DD44F9" w:rsidRPr="00DD44F9" w:rsidRDefault="00DD44F9" w:rsidP="00DD44F9">
      <w:pPr>
        <w:jc w:val="both"/>
        <w:rPr>
          <w:sz w:val="24"/>
          <w:szCs w:val="24"/>
        </w:rPr>
      </w:pPr>
      <w:r w:rsidRPr="00DD44F9">
        <w:rPr>
          <w:sz w:val="24"/>
          <w:szCs w:val="24"/>
        </w:rPr>
        <w:t>10) wspomaga szkołę w kwestiach związanych z zapewnieniem uczniom bezpiecznych i higienicznych warunków pobytu w placówce;</w:t>
      </w:r>
    </w:p>
    <w:p w:rsidR="00DD44F9" w:rsidRPr="00DD44F9" w:rsidRDefault="00DD44F9" w:rsidP="00DD44F9">
      <w:pPr>
        <w:jc w:val="both"/>
        <w:rPr>
          <w:sz w:val="24"/>
          <w:szCs w:val="24"/>
        </w:rPr>
      </w:pPr>
      <w:r w:rsidRPr="00DD44F9">
        <w:rPr>
          <w:sz w:val="24"/>
          <w:szCs w:val="24"/>
        </w:rPr>
        <w:t>11) podejmuje działania edukacyjne swojego dziecka względem higienicznego trybu życia, w tym właściwego zachowania w czasie kichania lub kasłania, częstym myciu rąk, dezynfekowaniu rąk.</w:t>
      </w:r>
    </w:p>
    <w:p w:rsidR="00DD44F9" w:rsidRPr="00DD44F9" w:rsidRDefault="00DD44F9" w:rsidP="00DD44F9">
      <w:pPr>
        <w:jc w:val="both"/>
        <w:rPr>
          <w:sz w:val="24"/>
          <w:szCs w:val="24"/>
        </w:rPr>
      </w:pPr>
      <w:r w:rsidRPr="00DD44F9">
        <w:rPr>
          <w:sz w:val="24"/>
          <w:szCs w:val="24"/>
        </w:rPr>
        <w:t>8. Osoba z zewnątrz:</w:t>
      </w:r>
    </w:p>
    <w:p w:rsidR="00DD44F9" w:rsidRPr="00DD44F9" w:rsidRDefault="00DD44F9" w:rsidP="00DD44F9">
      <w:pPr>
        <w:jc w:val="both"/>
        <w:rPr>
          <w:sz w:val="24"/>
          <w:szCs w:val="24"/>
        </w:rPr>
      </w:pPr>
      <w:r w:rsidRPr="00DD44F9">
        <w:rPr>
          <w:sz w:val="24"/>
          <w:szCs w:val="24"/>
        </w:rPr>
        <w:t>1) może wejść do budynku szkoły jeżeli:</w:t>
      </w:r>
    </w:p>
    <w:p w:rsidR="00DD44F9" w:rsidRPr="00DD44F9" w:rsidRDefault="00DD44F9" w:rsidP="00DD44F9">
      <w:pPr>
        <w:jc w:val="both"/>
        <w:rPr>
          <w:sz w:val="24"/>
          <w:szCs w:val="24"/>
        </w:rPr>
      </w:pPr>
      <w:r w:rsidRPr="00DD44F9">
        <w:rPr>
          <w:sz w:val="24"/>
          <w:szCs w:val="24"/>
        </w:rPr>
        <w:t>a) nie wykazuje objawów chorobowych sugerujących infekcję dróg oddechowych;</w:t>
      </w:r>
    </w:p>
    <w:p w:rsidR="00DD44F9" w:rsidRPr="00DD44F9" w:rsidRDefault="00DD44F9" w:rsidP="00DD44F9">
      <w:pPr>
        <w:jc w:val="both"/>
        <w:rPr>
          <w:sz w:val="24"/>
          <w:szCs w:val="24"/>
        </w:rPr>
      </w:pPr>
      <w:r w:rsidRPr="00DD44F9">
        <w:rPr>
          <w:sz w:val="24"/>
          <w:szCs w:val="24"/>
        </w:rPr>
        <w:t>b) w wyjątkowych sytuacjach po uzyskaniu zgody pracownika oddelegowanego przez dyrektora do pilnowania porządku;</w:t>
      </w:r>
    </w:p>
    <w:p w:rsidR="00DD44F9" w:rsidRPr="00DD44F9" w:rsidRDefault="00DD44F9" w:rsidP="00DD44F9">
      <w:pPr>
        <w:jc w:val="both"/>
        <w:rPr>
          <w:sz w:val="24"/>
          <w:szCs w:val="24"/>
        </w:rPr>
      </w:pPr>
      <w:r w:rsidRPr="00DD44F9">
        <w:rPr>
          <w:sz w:val="24"/>
          <w:szCs w:val="24"/>
        </w:rPr>
        <w:t>2) wchodząc do budynku szkoły bezwarunkowo stosuje się do zasad w niej obowiązujących, przed wejściem dezynfekuje dłonie wg wywieszonej w widocznym miejscu instrukcji, wchodzi z zasłoniętymi ustami i nosem, porusza się wyłącznie w wyznaczonym obszarze.</w:t>
      </w:r>
    </w:p>
    <w:p w:rsidR="00DD44F9" w:rsidRDefault="00DD44F9" w:rsidP="00DD44F9">
      <w:pPr>
        <w:jc w:val="both"/>
        <w:rPr>
          <w:sz w:val="24"/>
          <w:szCs w:val="24"/>
        </w:rPr>
      </w:pPr>
      <w:r w:rsidRPr="00DD44F9">
        <w:rPr>
          <w:sz w:val="24"/>
          <w:szCs w:val="24"/>
        </w:rPr>
        <w:t>6. W przypadku konieczności odbycia rozmowy indywidualnej z dyrektorem szkoły zaleca się rodzicom uczniów oraz osobom z zewnątrz kontakt telefoniczny z sekretariatem szkoły w celu ustalenia terminu i godziny spotkania.</w:t>
      </w:r>
    </w:p>
    <w:p w:rsidR="00450C95" w:rsidRDefault="00450C95" w:rsidP="00DD44F9">
      <w:pPr>
        <w:jc w:val="both"/>
        <w:rPr>
          <w:sz w:val="24"/>
          <w:szCs w:val="24"/>
        </w:rPr>
      </w:pPr>
    </w:p>
    <w:p w:rsidR="00450C95" w:rsidRPr="00450C95" w:rsidRDefault="00450C95" w:rsidP="00450C95">
      <w:pPr>
        <w:jc w:val="both"/>
        <w:rPr>
          <w:b/>
          <w:sz w:val="24"/>
          <w:szCs w:val="24"/>
        </w:rPr>
      </w:pPr>
      <w:r w:rsidRPr="00450C95">
        <w:rPr>
          <w:b/>
          <w:sz w:val="24"/>
          <w:szCs w:val="24"/>
        </w:rPr>
        <w:lastRenderedPageBreak/>
        <w:t>III. Kształcenie hybrydowe, kształcenie zdalne</w:t>
      </w:r>
    </w:p>
    <w:p w:rsidR="00450C95" w:rsidRPr="00450C95" w:rsidRDefault="00450C95" w:rsidP="00450C95">
      <w:pPr>
        <w:jc w:val="both"/>
        <w:rPr>
          <w:sz w:val="24"/>
          <w:szCs w:val="24"/>
        </w:rPr>
      </w:pPr>
      <w:r w:rsidRPr="00450C95">
        <w:rPr>
          <w:sz w:val="24"/>
          <w:szCs w:val="24"/>
        </w:rPr>
        <w:t>1. W związku z możliwą koniecznością przejścia szkoły na pracę w trybie kształcenia na odległość - w ramach przygotowania się do zmiany trybu pracy - nauczyciel ma obowiązek zorganizować jedno spotkanie on-line w każdej klasie, w której uczy danego przedmiotu. Na spotkaniu będzie sprawdzona obecność – a w razie nieobecności ucznia nauczyciel razem z wychowawcą ustalą przyczyny absencji.</w:t>
      </w:r>
    </w:p>
    <w:p w:rsidR="00450C95" w:rsidRPr="00450C95" w:rsidRDefault="00450C95" w:rsidP="00450C95">
      <w:pPr>
        <w:jc w:val="both"/>
        <w:rPr>
          <w:sz w:val="24"/>
          <w:szCs w:val="24"/>
        </w:rPr>
      </w:pPr>
      <w:r w:rsidRPr="00450C95">
        <w:rPr>
          <w:sz w:val="24"/>
          <w:szCs w:val="24"/>
        </w:rPr>
        <w:t>2. Zajęcia on-line będą się odbywały z wykorzystaniem funkcjonalności platformy Google clasroom bądź innej platformy rekomendowanej przez MEN.</w:t>
      </w:r>
    </w:p>
    <w:p w:rsidR="00450C95" w:rsidRPr="00450C95" w:rsidRDefault="00450C95" w:rsidP="00450C95">
      <w:pPr>
        <w:jc w:val="both"/>
        <w:rPr>
          <w:sz w:val="24"/>
          <w:szCs w:val="24"/>
        </w:rPr>
      </w:pPr>
      <w:r w:rsidRPr="00450C95">
        <w:rPr>
          <w:sz w:val="24"/>
          <w:szCs w:val="24"/>
        </w:rPr>
        <w:t>3. Aktywności określone przez nauczyciela w zadaniach on-line, potwierdzające zapoznanie się ze wskazanym materiałem i dające podstawę do oceny pracy ucznia, będą realizowane z wykorzystaniem materiałów dostępnych na stronach internetowych wskazanych przez nauczyciela, w tym na stronach internetowych Centralnej Komisji Egzaminacyjnej i okręgowych komisji egzaminacyjnych, materiałów prezentowanych w programach publicznej telewizji i radiofonii oraz innych materiałów udostępnionych przez nauczyciela.</w:t>
      </w:r>
    </w:p>
    <w:p w:rsidR="00450C95" w:rsidRPr="00450C95" w:rsidRDefault="00450C95" w:rsidP="00450C95">
      <w:pPr>
        <w:jc w:val="both"/>
        <w:rPr>
          <w:sz w:val="24"/>
          <w:szCs w:val="24"/>
        </w:rPr>
      </w:pPr>
      <w:r w:rsidRPr="00450C95">
        <w:rPr>
          <w:sz w:val="24"/>
          <w:szCs w:val="24"/>
        </w:rPr>
        <w:t>4. Kształcenie na odległość będzie odbywało się z zachowaniem właściwej higieny pracy umysłowej uczniów z uwzględnieniem ich możliwości psychofizycznych. Niedopuszczalne są sytuacje nadmiernego obciążania uczniów przekazywanymi do realizacji zadaniami przez poszczególnych nauczycieli przedmiotów oraz nadmierne obciążenie pracą przed monitorem komputera. Ustala się maksymalny czas pracy przed monitorem komputera klasy I-III do 40 minut, klasy IV- VI do 60 minut, w kl. VII – VIII do 90 minut.</w:t>
      </w:r>
    </w:p>
    <w:p w:rsidR="00450C95" w:rsidRPr="00450C95" w:rsidRDefault="00450C95" w:rsidP="00450C95">
      <w:pPr>
        <w:jc w:val="both"/>
        <w:rPr>
          <w:sz w:val="24"/>
          <w:szCs w:val="24"/>
        </w:rPr>
      </w:pPr>
      <w:r w:rsidRPr="00450C95">
        <w:rPr>
          <w:sz w:val="24"/>
          <w:szCs w:val="24"/>
        </w:rPr>
        <w:t>5. Zalecane jest wskazywanie uczniom zadań obowiązkowych oraz zadań dodatkowych dla chętnych. Zadania te z wykorzystaniem środków komunikacji elektronicznej zapewniających wymianę informacji będą przekazywane nauczycielom.</w:t>
      </w:r>
    </w:p>
    <w:p w:rsidR="00450C95" w:rsidRPr="00450C95" w:rsidRDefault="00450C95" w:rsidP="00450C95">
      <w:pPr>
        <w:jc w:val="both"/>
        <w:rPr>
          <w:b/>
          <w:sz w:val="24"/>
          <w:szCs w:val="24"/>
        </w:rPr>
      </w:pPr>
      <w:r w:rsidRPr="00450C95">
        <w:rPr>
          <w:b/>
          <w:sz w:val="24"/>
          <w:szCs w:val="24"/>
        </w:rPr>
        <w:t>IV. Zadania wychowawców, zadania nauczycieli</w:t>
      </w:r>
    </w:p>
    <w:p w:rsidR="00450C95" w:rsidRPr="00450C95" w:rsidRDefault="00450C95" w:rsidP="00450C95">
      <w:pPr>
        <w:jc w:val="both"/>
        <w:rPr>
          <w:sz w:val="24"/>
          <w:szCs w:val="24"/>
        </w:rPr>
      </w:pPr>
      <w:r w:rsidRPr="00450C95">
        <w:rPr>
          <w:sz w:val="24"/>
          <w:szCs w:val="24"/>
        </w:rPr>
        <w:t>Zadania wychowawcy klas</w:t>
      </w:r>
    </w:p>
    <w:p w:rsidR="00450C95" w:rsidRPr="00450C95" w:rsidRDefault="00450C95" w:rsidP="00450C95">
      <w:pPr>
        <w:jc w:val="both"/>
        <w:rPr>
          <w:sz w:val="24"/>
          <w:szCs w:val="24"/>
        </w:rPr>
      </w:pPr>
      <w:r w:rsidRPr="00450C95">
        <w:rPr>
          <w:sz w:val="24"/>
          <w:szCs w:val="24"/>
        </w:rPr>
        <w:t>1. Wychowawcy klas zbiorą informację dotyczące:</w:t>
      </w:r>
    </w:p>
    <w:p w:rsidR="00450C95" w:rsidRPr="00450C95" w:rsidRDefault="00450C95" w:rsidP="00450C95">
      <w:pPr>
        <w:jc w:val="both"/>
        <w:rPr>
          <w:sz w:val="24"/>
          <w:szCs w:val="24"/>
        </w:rPr>
      </w:pPr>
      <w:r w:rsidRPr="00450C95">
        <w:rPr>
          <w:sz w:val="24"/>
          <w:szCs w:val="24"/>
        </w:rPr>
        <w:t>1) aktualnych telefonów i adresów mailowych uczniów i rodziców w swojej klasie;</w:t>
      </w:r>
    </w:p>
    <w:p w:rsidR="00450C95" w:rsidRPr="00450C95" w:rsidRDefault="00450C95" w:rsidP="00450C95">
      <w:pPr>
        <w:jc w:val="both"/>
        <w:rPr>
          <w:sz w:val="24"/>
          <w:szCs w:val="24"/>
        </w:rPr>
      </w:pPr>
      <w:r w:rsidRPr="00450C95">
        <w:rPr>
          <w:sz w:val="24"/>
          <w:szCs w:val="24"/>
        </w:rPr>
        <w:t>2) preferowanych form komunikacji przy zdalnej realizacji programów nauczania z wykorzystaniem np. komunikatorów, grup społecznościowych, poczty elektronicznej, platform edukacyjnych, dziennika elektronicznego;</w:t>
      </w:r>
    </w:p>
    <w:p w:rsidR="00450C95" w:rsidRPr="00450C95" w:rsidRDefault="00450C95" w:rsidP="00450C95">
      <w:pPr>
        <w:jc w:val="both"/>
        <w:rPr>
          <w:sz w:val="24"/>
          <w:szCs w:val="24"/>
        </w:rPr>
      </w:pPr>
      <w:r w:rsidRPr="00450C95">
        <w:rPr>
          <w:sz w:val="24"/>
          <w:szCs w:val="24"/>
        </w:rPr>
        <w:t>3) możliwości dostępu ucznia do sprzętu komputerowego i dostępu do Internetu w warunkach domowych w czasie trwania kształcenia hybrydowego bądź zdalnego.</w:t>
      </w:r>
    </w:p>
    <w:p w:rsidR="00450C95" w:rsidRPr="00450C95" w:rsidRDefault="00450C95" w:rsidP="00450C95">
      <w:pPr>
        <w:jc w:val="both"/>
        <w:rPr>
          <w:sz w:val="24"/>
          <w:szCs w:val="24"/>
        </w:rPr>
      </w:pPr>
      <w:r w:rsidRPr="00450C95">
        <w:rPr>
          <w:sz w:val="24"/>
          <w:szCs w:val="24"/>
        </w:rPr>
        <w:t>2. Wychowawcy klas ustalą sposób komunikowania się z uczniami i rodzicami klasy i informację przekażą dyrektorowi szkoły oraz nauczycielom uczącym w danym oddziale (załącznik nr 2).</w:t>
      </w:r>
    </w:p>
    <w:p w:rsidR="00450C95" w:rsidRPr="00450C95" w:rsidRDefault="00450C95" w:rsidP="00450C95">
      <w:pPr>
        <w:jc w:val="both"/>
        <w:rPr>
          <w:sz w:val="24"/>
          <w:szCs w:val="24"/>
        </w:rPr>
      </w:pPr>
      <w:r w:rsidRPr="00450C95">
        <w:rPr>
          <w:sz w:val="24"/>
          <w:szCs w:val="24"/>
        </w:rPr>
        <w:t>3. Wychowawca na wybranym komunikatorze zakłada bądź zleca założenie profili indywidualnych uczniów oraz zakłada profil grupowy klasy. Jest moderatorem tej grupy.</w:t>
      </w:r>
    </w:p>
    <w:p w:rsidR="00450C95" w:rsidRPr="00450C95" w:rsidRDefault="00450C95" w:rsidP="00450C95">
      <w:pPr>
        <w:jc w:val="both"/>
        <w:rPr>
          <w:sz w:val="24"/>
          <w:szCs w:val="24"/>
        </w:rPr>
      </w:pPr>
      <w:r w:rsidRPr="00450C95">
        <w:rPr>
          <w:sz w:val="24"/>
          <w:szCs w:val="24"/>
        </w:rPr>
        <w:lastRenderedPageBreak/>
        <w:t>4. Wychowawca ustala sposób komunikowania się z nauczycielami uczącymi dany oddział za pomocą środków komunikacji elektronicznej oraz w razie potrzeby organizuje spotkania on-line tych nauczycieli.</w:t>
      </w:r>
    </w:p>
    <w:p w:rsidR="00450C95" w:rsidRPr="00450C95" w:rsidRDefault="00450C95" w:rsidP="00450C95">
      <w:pPr>
        <w:jc w:val="both"/>
        <w:rPr>
          <w:sz w:val="24"/>
          <w:szCs w:val="24"/>
        </w:rPr>
      </w:pPr>
      <w:r w:rsidRPr="00450C95">
        <w:rPr>
          <w:sz w:val="24"/>
          <w:szCs w:val="24"/>
        </w:rPr>
        <w:t>5. Wychowawca zorganizuje w drugim tygodniu września spotkanie z rodzicami z zachowaniem zasad reżimu sanitarnego (klasa podzielona na pół, grupy nie większe niż 15 osób, odpowiednie rozłożenie ławek, maseczki, dystans społeczny, dezynfekcja rąk i pomieszczenia po opuszczeniu sali przez jedną grupę rodziców), na którym przekaże informacje o zasadach pracy szkoły w roku szkolnym 2020/2021 i ustali sposób monitorowania obecności dzieci na zajęciach on-line.</w:t>
      </w:r>
    </w:p>
    <w:p w:rsidR="00450C95" w:rsidRPr="00450C95" w:rsidRDefault="00450C95" w:rsidP="00450C95">
      <w:pPr>
        <w:jc w:val="both"/>
        <w:rPr>
          <w:sz w:val="24"/>
          <w:szCs w:val="24"/>
        </w:rPr>
      </w:pPr>
      <w:r w:rsidRPr="00450C95">
        <w:rPr>
          <w:sz w:val="24"/>
          <w:szCs w:val="24"/>
        </w:rPr>
        <w:t>6. Wychowawca zorganizuje próbną wywiadówkę on - line z rodzicami uczniów w swojej klasie, informacje o liczbie rodziców obecnych na tym spotkaniu przekaże dyrektorowi szkoły (opcjonalnie).</w:t>
      </w:r>
    </w:p>
    <w:p w:rsidR="00450C95" w:rsidRPr="00450C95" w:rsidRDefault="00450C95" w:rsidP="00450C95">
      <w:pPr>
        <w:jc w:val="both"/>
        <w:rPr>
          <w:sz w:val="24"/>
          <w:szCs w:val="24"/>
        </w:rPr>
      </w:pPr>
      <w:r w:rsidRPr="00450C95">
        <w:rPr>
          <w:sz w:val="24"/>
          <w:szCs w:val="24"/>
        </w:rPr>
        <w:t>Zadania nauczycieli</w:t>
      </w:r>
    </w:p>
    <w:p w:rsidR="00450C95" w:rsidRPr="00450C95" w:rsidRDefault="00450C95" w:rsidP="00450C95">
      <w:pPr>
        <w:jc w:val="both"/>
        <w:rPr>
          <w:sz w:val="24"/>
          <w:szCs w:val="24"/>
        </w:rPr>
      </w:pPr>
      <w:r w:rsidRPr="00450C95">
        <w:rPr>
          <w:sz w:val="24"/>
          <w:szCs w:val="24"/>
        </w:rPr>
        <w:t>1. Nauczyciele na podstawie rozkładów materiału ustalają tematykę i termin miesięcznych spotkań on-line z każdą klasą – informację przekażą do dyrektorowi do ostatniego dnia miesiąca poprzedzającego zajęcia. Dyrektor ustali harmonogram spotkań on-line z poszczególnymi klasami.</w:t>
      </w:r>
    </w:p>
    <w:p w:rsidR="00450C95" w:rsidRPr="00450C95" w:rsidRDefault="00450C95" w:rsidP="00450C95">
      <w:pPr>
        <w:jc w:val="both"/>
        <w:rPr>
          <w:sz w:val="24"/>
          <w:szCs w:val="24"/>
        </w:rPr>
      </w:pPr>
      <w:r w:rsidRPr="00450C95">
        <w:rPr>
          <w:sz w:val="24"/>
          <w:szCs w:val="24"/>
        </w:rPr>
        <w:t>2. Spotkania będą zorganizowane zgodnie ze strategiami efektywnego uczenia (strategiami oceniania kształtującego) – jasno podane cele i kryteria sukcesu, zadania wyzwalające aktywność uczniów, metody aktywizujące, informacja zwrotna, podsumowanie zajęć.</w:t>
      </w:r>
    </w:p>
    <w:p w:rsidR="00450C95" w:rsidRPr="00450C95" w:rsidRDefault="00450C95" w:rsidP="00450C95">
      <w:pPr>
        <w:jc w:val="both"/>
        <w:rPr>
          <w:sz w:val="24"/>
          <w:szCs w:val="24"/>
        </w:rPr>
      </w:pPr>
      <w:r w:rsidRPr="00450C95">
        <w:rPr>
          <w:sz w:val="24"/>
          <w:szCs w:val="24"/>
        </w:rPr>
        <w:t>3. Spotkania z klasą on-line będą podlegały obserwacji w nadzorze pedagogicznym.</w:t>
      </w:r>
    </w:p>
    <w:p w:rsidR="00450C95" w:rsidRPr="00450C95" w:rsidRDefault="00450C95" w:rsidP="00450C95">
      <w:pPr>
        <w:jc w:val="both"/>
        <w:rPr>
          <w:sz w:val="24"/>
          <w:szCs w:val="24"/>
        </w:rPr>
      </w:pPr>
      <w:r w:rsidRPr="00450C95">
        <w:rPr>
          <w:b/>
          <w:sz w:val="24"/>
          <w:szCs w:val="24"/>
        </w:rPr>
        <w:t>V. Przerwy i dyżury nauczycielskie</w:t>
      </w:r>
    </w:p>
    <w:p w:rsidR="00450C95" w:rsidRPr="00450C95" w:rsidRDefault="00450C95" w:rsidP="00450C95">
      <w:pPr>
        <w:jc w:val="both"/>
        <w:rPr>
          <w:sz w:val="24"/>
          <w:szCs w:val="24"/>
        </w:rPr>
      </w:pPr>
      <w:r w:rsidRPr="00450C95">
        <w:rPr>
          <w:sz w:val="24"/>
          <w:szCs w:val="24"/>
        </w:rPr>
        <w:t>1. Nauczyciel w oddziale przedszkolnym oraz w klasach I–III organizuje przerwy dla swoich uczniów w interwałach adekwatnych do ich potrzeb, jednak nie rzadziej niż co 45 min.</w:t>
      </w:r>
    </w:p>
    <w:p w:rsidR="00450C95" w:rsidRPr="00450C95" w:rsidRDefault="00450C95" w:rsidP="00450C95">
      <w:pPr>
        <w:jc w:val="both"/>
        <w:rPr>
          <w:sz w:val="24"/>
          <w:szCs w:val="24"/>
        </w:rPr>
      </w:pPr>
      <w:r w:rsidRPr="00450C95">
        <w:rPr>
          <w:sz w:val="24"/>
          <w:szCs w:val="24"/>
        </w:rPr>
        <w:t>2. W klasach niewymienionych w ust. 1 przerwy są organizowane zgodnie z harmonogramem i zasadami ustalonymi przez dyrektora szkoły.</w:t>
      </w:r>
    </w:p>
    <w:p w:rsidR="00450C95" w:rsidRPr="00450C95" w:rsidRDefault="00450C95" w:rsidP="00450C95">
      <w:pPr>
        <w:jc w:val="both"/>
        <w:rPr>
          <w:sz w:val="24"/>
          <w:szCs w:val="24"/>
        </w:rPr>
      </w:pPr>
      <w:r w:rsidRPr="00450C95">
        <w:rPr>
          <w:sz w:val="24"/>
          <w:szCs w:val="24"/>
        </w:rPr>
        <w:t>3. Uczniowie spędzają przerwy pod opieką nauczycieli, z którymi mieli zajęcia edukacyjne bądź nauczycieli dyżurujących.</w:t>
      </w:r>
    </w:p>
    <w:p w:rsidR="00450C95" w:rsidRPr="00450C95" w:rsidRDefault="00450C95" w:rsidP="00450C95">
      <w:pPr>
        <w:jc w:val="both"/>
        <w:rPr>
          <w:sz w:val="24"/>
          <w:szCs w:val="24"/>
        </w:rPr>
      </w:pPr>
      <w:r w:rsidRPr="00450C95">
        <w:rPr>
          <w:sz w:val="24"/>
          <w:szCs w:val="24"/>
        </w:rPr>
        <w:t>4. Zadaniem nauczyciela dyżurującego jest dbanie o to, aby uczniowie przebywali w czasie przerw wyłącznie w swoim gronie, bez kontaktu z uczniami z innych klas, aby w miarę możliwości ograniczyć ewentualne rozprzestrzenianie się wirusa.</w:t>
      </w:r>
    </w:p>
    <w:p w:rsidR="00450C95" w:rsidRPr="00450C95" w:rsidRDefault="00450C95" w:rsidP="00450C95">
      <w:pPr>
        <w:jc w:val="both"/>
        <w:rPr>
          <w:sz w:val="24"/>
          <w:szCs w:val="24"/>
        </w:rPr>
      </w:pPr>
      <w:r w:rsidRPr="00450C95">
        <w:rPr>
          <w:sz w:val="24"/>
          <w:szCs w:val="24"/>
        </w:rPr>
        <w:t>5. Jeżeli pozwalają na to warunki atmosferyczne, zaleca się korzystanie przez uczniów w czasie przerw z boiska szkolnego oraz pobyt na świeżym powietrzu na terenie szkoły.</w:t>
      </w:r>
    </w:p>
    <w:p w:rsidR="00450C95" w:rsidRDefault="00450C95" w:rsidP="00450C95">
      <w:pPr>
        <w:jc w:val="both"/>
        <w:rPr>
          <w:sz w:val="24"/>
          <w:szCs w:val="24"/>
        </w:rPr>
      </w:pPr>
      <w:r w:rsidRPr="00450C95">
        <w:rPr>
          <w:sz w:val="24"/>
          <w:szCs w:val="24"/>
        </w:rPr>
        <w:t>6. W razie konieczności przejścia do toalety uczniowie są obowiązani do zachowania dystansu społecznego min. 1,5 m od ucznia innej grupy.</w:t>
      </w:r>
    </w:p>
    <w:p w:rsidR="00450C95" w:rsidRPr="00450C95" w:rsidRDefault="00450C95" w:rsidP="00450C95">
      <w:pPr>
        <w:jc w:val="both"/>
        <w:rPr>
          <w:sz w:val="24"/>
          <w:szCs w:val="24"/>
        </w:rPr>
      </w:pPr>
    </w:p>
    <w:p w:rsidR="00450C95" w:rsidRPr="00450C95" w:rsidRDefault="00450C95" w:rsidP="00450C95">
      <w:pPr>
        <w:jc w:val="both"/>
        <w:rPr>
          <w:b/>
          <w:sz w:val="24"/>
          <w:szCs w:val="24"/>
        </w:rPr>
      </w:pPr>
      <w:r w:rsidRPr="00450C95">
        <w:rPr>
          <w:b/>
          <w:sz w:val="24"/>
          <w:szCs w:val="24"/>
        </w:rPr>
        <w:lastRenderedPageBreak/>
        <w:t>VI. Zajęcia lekcyjne</w:t>
      </w:r>
    </w:p>
    <w:p w:rsidR="00450C95" w:rsidRPr="00450C95" w:rsidRDefault="00450C95" w:rsidP="00450C95">
      <w:pPr>
        <w:jc w:val="both"/>
        <w:rPr>
          <w:sz w:val="24"/>
          <w:szCs w:val="24"/>
        </w:rPr>
      </w:pPr>
      <w:r w:rsidRPr="00450C95">
        <w:rPr>
          <w:sz w:val="24"/>
          <w:szCs w:val="24"/>
        </w:rPr>
        <w:t>1. Plan lekcji układany jest w taki sposób, aby w miarę możliwości każdego dnia uczniowie rozpoczynali i kończyli zajęcia o zbliżonej godzinie.</w:t>
      </w:r>
    </w:p>
    <w:p w:rsidR="00450C95" w:rsidRPr="00450C95" w:rsidRDefault="00450C95" w:rsidP="00450C95">
      <w:pPr>
        <w:jc w:val="both"/>
        <w:rPr>
          <w:sz w:val="24"/>
          <w:szCs w:val="24"/>
        </w:rPr>
      </w:pPr>
      <w:r w:rsidRPr="00450C95">
        <w:rPr>
          <w:sz w:val="24"/>
          <w:szCs w:val="24"/>
        </w:rPr>
        <w:t>2. Wejście i wyjście ze szkoły uczniów zaplanowano z wykorzystaniem dwóch wejść.</w:t>
      </w:r>
    </w:p>
    <w:p w:rsidR="00450C95" w:rsidRPr="00450C95" w:rsidRDefault="00450C95" w:rsidP="00450C95">
      <w:pPr>
        <w:jc w:val="both"/>
        <w:rPr>
          <w:sz w:val="24"/>
          <w:szCs w:val="24"/>
        </w:rPr>
      </w:pPr>
      <w:r w:rsidRPr="00450C95">
        <w:rPr>
          <w:sz w:val="24"/>
          <w:szCs w:val="24"/>
        </w:rPr>
        <w:t>3. Jedna grupa uczniów przebywa w wyznaczonej i w miarę możliwości stałej sali.</w:t>
      </w:r>
    </w:p>
    <w:p w:rsidR="00450C95" w:rsidRPr="00450C95" w:rsidRDefault="00450C95" w:rsidP="00450C95">
      <w:pPr>
        <w:jc w:val="both"/>
        <w:rPr>
          <w:sz w:val="24"/>
          <w:szCs w:val="24"/>
        </w:rPr>
      </w:pPr>
      <w:r w:rsidRPr="00450C95">
        <w:rPr>
          <w:sz w:val="24"/>
          <w:szCs w:val="24"/>
        </w:rPr>
        <w:t>4. Uczeń posiada własne przybory i podręczniki, które w czasie zajęć mogą znajdować się na stoliku szkolnym ucznia, w tornistrze lub w miejscu do tego wyznaczonym. Uczniowie nie powinni wymieniać się przyborami szkolnymi między sobą.</w:t>
      </w:r>
    </w:p>
    <w:p w:rsidR="00450C95" w:rsidRPr="00450C95" w:rsidRDefault="00450C95" w:rsidP="00450C95">
      <w:pPr>
        <w:jc w:val="both"/>
        <w:rPr>
          <w:sz w:val="24"/>
          <w:szCs w:val="24"/>
        </w:rPr>
      </w:pPr>
      <w:r w:rsidRPr="00450C95">
        <w:rPr>
          <w:sz w:val="24"/>
          <w:szCs w:val="24"/>
        </w:rPr>
        <w:t>5. Podczas realizacji zajęć, w tym zajęć wychowania fizycznego, w których nie można zachować dystansu, należy ograniczyć ćwiczenia i gry kontaktowe.</w:t>
      </w:r>
    </w:p>
    <w:p w:rsidR="00450C95" w:rsidRPr="00450C95" w:rsidRDefault="00450C95" w:rsidP="00450C95">
      <w:pPr>
        <w:jc w:val="both"/>
        <w:rPr>
          <w:sz w:val="24"/>
          <w:szCs w:val="24"/>
        </w:rPr>
      </w:pPr>
      <w:r w:rsidRPr="00450C95">
        <w:rPr>
          <w:sz w:val="24"/>
          <w:szCs w:val="24"/>
        </w:rPr>
        <w:t>6. W miarę możliwości zajęcia wychowania fizycznego należy przeprowadzać na świeżym powietrzu.</w:t>
      </w:r>
    </w:p>
    <w:p w:rsidR="00450C95" w:rsidRPr="00450C95" w:rsidRDefault="00450C95" w:rsidP="00450C95">
      <w:pPr>
        <w:jc w:val="both"/>
        <w:rPr>
          <w:sz w:val="24"/>
          <w:szCs w:val="24"/>
        </w:rPr>
      </w:pPr>
      <w:r w:rsidRPr="00450C95">
        <w:rPr>
          <w:sz w:val="24"/>
          <w:szCs w:val="24"/>
        </w:rPr>
        <w:t>7. Uczeń nie powinien zabierać ze sobą do szkoły niepotrzebnych przedmiotów. Ograniczenie to nie dotyczy dzieci ze specjalnymi potrzebami edukacyjnymi.</w:t>
      </w:r>
    </w:p>
    <w:p w:rsidR="00450C95" w:rsidRPr="00450C95" w:rsidRDefault="00450C95" w:rsidP="00450C95">
      <w:pPr>
        <w:jc w:val="both"/>
        <w:rPr>
          <w:sz w:val="24"/>
          <w:szCs w:val="24"/>
        </w:rPr>
      </w:pPr>
      <w:r w:rsidRPr="00450C95">
        <w:rPr>
          <w:sz w:val="24"/>
          <w:szCs w:val="24"/>
        </w:rPr>
        <w:t>8. Jeżeli istnieją ku temu możliwości kadrowe, do jednej grupy uczniów przyporządkowani są ci sami nauczyciele.</w:t>
      </w:r>
    </w:p>
    <w:p w:rsidR="00450C95" w:rsidRDefault="00450C95" w:rsidP="00450C95">
      <w:pPr>
        <w:jc w:val="both"/>
        <w:rPr>
          <w:sz w:val="24"/>
          <w:szCs w:val="24"/>
        </w:rPr>
      </w:pPr>
      <w:r w:rsidRPr="00450C95">
        <w:rPr>
          <w:sz w:val="24"/>
          <w:szCs w:val="24"/>
        </w:rPr>
        <w:t>9. Z sali, w której przebywa grupa uczniów, należy usunąć przedmioty i sprzęty, których nie można skutecznie umyć, uprać lub dezynfekować, w tym maskotki, dywany.</w:t>
      </w:r>
    </w:p>
    <w:p w:rsidR="00450C95" w:rsidRPr="00450C95" w:rsidRDefault="00450C95" w:rsidP="00450C95">
      <w:pPr>
        <w:jc w:val="both"/>
        <w:rPr>
          <w:sz w:val="24"/>
          <w:szCs w:val="24"/>
        </w:rPr>
      </w:pPr>
      <w:r w:rsidRPr="00450C95">
        <w:rPr>
          <w:sz w:val="24"/>
          <w:szCs w:val="24"/>
        </w:rPr>
        <w:t>VII. Wychowanie fizyczne</w:t>
      </w:r>
    </w:p>
    <w:p w:rsidR="00450C95" w:rsidRPr="00450C95" w:rsidRDefault="00450C95" w:rsidP="00450C95">
      <w:pPr>
        <w:jc w:val="both"/>
        <w:rPr>
          <w:sz w:val="24"/>
          <w:szCs w:val="24"/>
        </w:rPr>
      </w:pPr>
      <w:r w:rsidRPr="00450C95">
        <w:rPr>
          <w:sz w:val="24"/>
          <w:szCs w:val="24"/>
        </w:rPr>
        <w:t>1. Podczas organizacji zajęć wychowania fizycznego należy ograniczyć ćwiczenia i gry kontaktowe.</w:t>
      </w:r>
    </w:p>
    <w:p w:rsidR="00450C95" w:rsidRPr="00450C95" w:rsidRDefault="00450C95" w:rsidP="00450C95">
      <w:pPr>
        <w:jc w:val="both"/>
        <w:rPr>
          <w:sz w:val="24"/>
          <w:szCs w:val="24"/>
        </w:rPr>
      </w:pPr>
      <w:r w:rsidRPr="00450C95">
        <w:rPr>
          <w:sz w:val="24"/>
          <w:szCs w:val="24"/>
        </w:rPr>
        <w:t>2. Sprzęt używany w czasie realizacji zajęć wychowania fizycznego oraz przestrzeń sali gimnastycznej po zakończeniu zajęć z daną grupą uczniów podlega dezynfekcji.</w:t>
      </w:r>
    </w:p>
    <w:p w:rsidR="00450C95" w:rsidRPr="00450C95" w:rsidRDefault="00450C95" w:rsidP="00450C95">
      <w:pPr>
        <w:jc w:val="both"/>
        <w:rPr>
          <w:b/>
          <w:sz w:val="24"/>
          <w:szCs w:val="24"/>
        </w:rPr>
      </w:pPr>
      <w:r w:rsidRPr="00450C95">
        <w:rPr>
          <w:b/>
          <w:sz w:val="24"/>
          <w:szCs w:val="24"/>
        </w:rPr>
        <w:t>VIII. Biblioteka</w:t>
      </w:r>
    </w:p>
    <w:p w:rsidR="00450C95" w:rsidRPr="00450C95" w:rsidRDefault="00450C95" w:rsidP="00450C95">
      <w:pPr>
        <w:jc w:val="both"/>
        <w:rPr>
          <w:sz w:val="24"/>
          <w:szCs w:val="24"/>
        </w:rPr>
      </w:pPr>
      <w:r w:rsidRPr="00450C95">
        <w:rPr>
          <w:sz w:val="24"/>
          <w:szCs w:val="24"/>
        </w:rPr>
        <w:t>1. Godziny pracy biblioteki szkolnej uwzględniają potrzeby uczniów w tym zakresie.</w:t>
      </w:r>
    </w:p>
    <w:p w:rsidR="00450C95" w:rsidRPr="00450C95" w:rsidRDefault="00450C95" w:rsidP="00450C95">
      <w:pPr>
        <w:jc w:val="both"/>
        <w:rPr>
          <w:sz w:val="24"/>
          <w:szCs w:val="24"/>
        </w:rPr>
      </w:pPr>
      <w:r w:rsidRPr="00450C95">
        <w:rPr>
          <w:sz w:val="24"/>
          <w:szCs w:val="24"/>
        </w:rPr>
        <w:t>2. Książki oddawane przez uczniów są składowane w wydzielonym miejscu, odseparowane od reszty książek i poddawane dwudniowej kwarantannie. W tym czasie nie mogą zostać wypożyczone kolejnym uczniom.</w:t>
      </w:r>
    </w:p>
    <w:p w:rsidR="00450C95" w:rsidRPr="00450C95" w:rsidRDefault="00450C95" w:rsidP="00450C95">
      <w:pPr>
        <w:jc w:val="both"/>
        <w:rPr>
          <w:sz w:val="24"/>
          <w:szCs w:val="24"/>
        </w:rPr>
      </w:pPr>
      <w:r w:rsidRPr="00450C95">
        <w:rPr>
          <w:sz w:val="24"/>
          <w:szCs w:val="24"/>
        </w:rPr>
        <w:t>3. Organizacja sposobu korzystania z biblioteki uwzględnia zachowanie wymaganego dystansu społecznego. W tym celu ogranicza się liczbę użytkowników korzystających jednocześnie z biblioteki.</w:t>
      </w:r>
    </w:p>
    <w:p w:rsidR="00450C95" w:rsidRDefault="00450C95" w:rsidP="00450C95">
      <w:pPr>
        <w:jc w:val="both"/>
        <w:rPr>
          <w:sz w:val="24"/>
          <w:szCs w:val="24"/>
        </w:rPr>
      </w:pPr>
      <w:r w:rsidRPr="00450C95">
        <w:rPr>
          <w:sz w:val="24"/>
          <w:szCs w:val="24"/>
        </w:rPr>
        <w:t>4. Uczniów korzystających z biblioteki szkolnej obowiązuje przestrzeganie zasad określonych przez dyrektora MBP w Morągu w związku z organizacją pracy biblioteki w czasie zagrożenia epidemiologicznego.</w:t>
      </w:r>
    </w:p>
    <w:p w:rsidR="00450C95" w:rsidRPr="00450C95" w:rsidRDefault="00450C95" w:rsidP="00450C95">
      <w:pPr>
        <w:jc w:val="both"/>
        <w:rPr>
          <w:sz w:val="24"/>
          <w:szCs w:val="24"/>
        </w:rPr>
      </w:pPr>
    </w:p>
    <w:p w:rsidR="00450C95" w:rsidRPr="00450C95" w:rsidRDefault="00450C95" w:rsidP="00450C95">
      <w:pPr>
        <w:jc w:val="both"/>
        <w:rPr>
          <w:b/>
          <w:sz w:val="24"/>
          <w:szCs w:val="24"/>
        </w:rPr>
      </w:pPr>
      <w:r w:rsidRPr="00450C95">
        <w:rPr>
          <w:b/>
          <w:sz w:val="24"/>
          <w:szCs w:val="24"/>
        </w:rPr>
        <w:lastRenderedPageBreak/>
        <w:t>IX. Wydawanie posiłków</w:t>
      </w:r>
    </w:p>
    <w:p w:rsidR="00450C95" w:rsidRPr="00450C95" w:rsidRDefault="00450C95" w:rsidP="00450C95">
      <w:pPr>
        <w:jc w:val="both"/>
        <w:rPr>
          <w:sz w:val="24"/>
          <w:szCs w:val="24"/>
        </w:rPr>
      </w:pPr>
      <w:r w:rsidRPr="00450C95">
        <w:rPr>
          <w:sz w:val="24"/>
          <w:szCs w:val="24"/>
        </w:rPr>
        <w:t>1. Szkoła organizuje żywienie zgodnie z zaleceniami GIS lub PSSE, w tym oprócz warunków higienicznych określonych przepisami prawa, szczególną wagę przywiązuje do utrzymania wysokiej higieny, mycia i dezynfekcji stanowisk pracy, sprzętu kuchennego, sztućców.</w:t>
      </w:r>
    </w:p>
    <w:p w:rsidR="00450C95" w:rsidRPr="00450C95" w:rsidRDefault="00450C95" w:rsidP="00450C95">
      <w:pPr>
        <w:jc w:val="both"/>
        <w:rPr>
          <w:sz w:val="24"/>
          <w:szCs w:val="24"/>
        </w:rPr>
      </w:pPr>
      <w:r w:rsidRPr="00450C95">
        <w:rPr>
          <w:sz w:val="24"/>
          <w:szCs w:val="24"/>
        </w:rPr>
        <w:t>2. Organizacja:</w:t>
      </w:r>
    </w:p>
    <w:p w:rsidR="00450C95" w:rsidRPr="00450C95" w:rsidRDefault="00450C95" w:rsidP="00450C95">
      <w:pPr>
        <w:jc w:val="both"/>
        <w:rPr>
          <w:sz w:val="24"/>
          <w:szCs w:val="24"/>
        </w:rPr>
      </w:pPr>
      <w:r w:rsidRPr="00450C95">
        <w:rPr>
          <w:sz w:val="24"/>
          <w:szCs w:val="24"/>
        </w:rPr>
        <w:t>1) posiłki wydawane są przez pracownika szkoły oraz spożywane są wyłącznie w pomieszczeniu stołówki lub w Sali lekcyjnej z zachowaniem zasad higieny, w tym dezynfekcji pomieszczenia, według harmonogramu ustalonego przez dyrektora szkoły;</w:t>
      </w:r>
    </w:p>
    <w:p w:rsidR="00450C95" w:rsidRPr="00450C95" w:rsidRDefault="00450C95" w:rsidP="00450C95">
      <w:pPr>
        <w:jc w:val="both"/>
        <w:rPr>
          <w:sz w:val="24"/>
          <w:szCs w:val="24"/>
        </w:rPr>
      </w:pPr>
      <w:r w:rsidRPr="00450C95">
        <w:rPr>
          <w:sz w:val="24"/>
          <w:szCs w:val="24"/>
        </w:rPr>
        <w:t>2) możliwe jest korzystanie z naczyń i sztućców jednorazowych;</w:t>
      </w:r>
    </w:p>
    <w:p w:rsidR="00450C95" w:rsidRPr="00450C95" w:rsidRDefault="00450C95" w:rsidP="00450C95">
      <w:pPr>
        <w:jc w:val="both"/>
        <w:rPr>
          <w:sz w:val="24"/>
          <w:szCs w:val="24"/>
        </w:rPr>
      </w:pPr>
      <w:r w:rsidRPr="00450C95">
        <w:rPr>
          <w:sz w:val="24"/>
          <w:szCs w:val="24"/>
        </w:rPr>
        <w:t>3) naczynia wielokrotnego użytku są myte w zmywarce z dodatkiem detergentu w temperaturze co najmniej 60oC lub podlegają wyparzaniu.</w:t>
      </w:r>
    </w:p>
    <w:p w:rsidR="00450C95" w:rsidRPr="00450C95" w:rsidRDefault="00450C95" w:rsidP="00450C95">
      <w:pPr>
        <w:jc w:val="both"/>
        <w:rPr>
          <w:b/>
          <w:sz w:val="24"/>
          <w:szCs w:val="24"/>
        </w:rPr>
      </w:pPr>
      <w:r w:rsidRPr="00450C95">
        <w:rPr>
          <w:b/>
          <w:sz w:val="24"/>
          <w:szCs w:val="24"/>
        </w:rPr>
        <w:t>X. Dezynfekcja – zasady ogólne</w:t>
      </w:r>
    </w:p>
    <w:p w:rsidR="00450C95" w:rsidRPr="00450C95" w:rsidRDefault="00450C95" w:rsidP="00450C95">
      <w:pPr>
        <w:jc w:val="both"/>
        <w:rPr>
          <w:sz w:val="24"/>
          <w:szCs w:val="24"/>
        </w:rPr>
      </w:pPr>
      <w:r w:rsidRPr="00450C95">
        <w:rPr>
          <w:sz w:val="24"/>
          <w:szCs w:val="24"/>
        </w:rPr>
        <w:t>1. Przy wejściu / wejściach do szkoły znajduje się dozownik z płynem do dezynfekcji rąk, z którego obowiązana jest skorzystać każda osoba wchodząca do budynku szkoły. Zobowiązuje się personel sprzątający do regularnego sprawdzania stanu pojemnika z płynem i uzupełniania go w razie potrzeby.</w:t>
      </w:r>
    </w:p>
    <w:p w:rsidR="00450C95" w:rsidRPr="00450C95" w:rsidRDefault="00450C95" w:rsidP="00450C95">
      <w:pPr>
        <w:jc w:val="both"/>
        <w:rPr>
          <w:sz w:val="24"/>
          <w:szCs w:val="24"/>
        </w:rPr>
      </w:pPr>
      <w:r w:rsidRPr="00450C95">
        <w:rPr>
          <w:sz w:val="24"/>
          <w:szCs w:val="24"/>
        </w:rPr>
        <w:t>2. Należy dopilnować, aby wszystkie osoby trzecie, w tym rodzice uczniów, wchodzące do szkoły dezynfekowały dłonie lub zakładały rękawiczki ochronne, miały zakryte usta i nos oraz nie przekraczały obowiązujących stref przebywania.</w:t>
      </w:r>
    </w:p>
    <w:p w:rsidR="00450C95" w:rsidRPr="00450C95" w:rsidRDefault="00450C95" w:rsidP="00450C95">
      <w:pPr>
        <w:jc w:val="both"/>
        <w:rPr>
          <w:sz w:val="24"/>
          <w:szCs w:val="24"/>
        </w:rPr>
      </w:pPr>
      <w:r w:rsidRPr="00450C95">
        <w:rPr>
          <w:sz w:val="24"/>
          <w:szCs w:val="24"/>
        </w:rPr>
        <w:t>3. Zobowiązuje się personel sprzątający do regularnego dokonywania prac porządkowych, w tym zwłaszcza czyszczenia ciągów komunikacyjnych, a także dezynfekowania co najmniej dwa razy dziennie powierzchni dotykowych: poręczy, klamek, włączników światła, uchwytów, poręczy krzeseł i powierzchni płaskich, w tym blatów w salach i pomieszczeniach do spożywania i przygotowywania posiłków.</w:t>
      </w:r>
    </w:p>
    <w:p w:rsidR="00450C95" w:rsidRPr="00450C95" w:rsidRDefault="00450C95" w:rsidP="00450C95">
      <w:pPr>
        <w:jc w:val="both"/>
        <w:rPr>
          <w:sz w:val="24"/>
          <w:szCs w:val="24"/>
        </w:rPr>
      </w:pPr>
      <w:r w:rsidRPr="00450C95">
        <w:rPr>
          <w:sz w:val="24"/>
          <w:szCs w:val="24"/>
        </w:rPr>
        <w:t>4. Osoba odpowiedzialna za podawanie uczniom posiłków obowiązana jest do przeprowadzenia uprzedniej dezynfekcji powierzchni, na której spożywany jest posiłek, a także sprzętów służących dzieciom do jego spożycia. Po każdym posiłku blaty, stoły i poręcze krzeseł są dezynfekowane przez personel sprzątający.</w:t>
      </w:r>
    </w:p>
    <w:p w:rsidR="00450C95" w:rsidRPr="00450C95" w:rsidRDefault="00450C95" w:rsidP="00450C95">
      <w:pPr>
        <w:jc w:val="both"/>
        <w:rPr>
          <w:sz w:val="24"/>
          <w:szCs w:val="24"/>
        </w:rPr>
      </w:pPr>
      <w:r w:rsidRPr="00450C95">
        <w:rPr>
          <w:sz w:val="24"/>
          <w:szCs w:val="24"/>
        </w:rPr>
        <w:t>5. Dyrektor lub wyznaczony nauczyciel dokonuje codziennego monitoringu prac porządkowych,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komputerowych, włączników itp.</w:t>
      </w:r>
    </w:p>
    <w:p w:rsidR="00450C95" w:rsidRPr="00450C95" w:rsidRDefault="00450C95" w:rsidP="00450C95">
      <w:pPr>
        <w:jc w:val="both"/>
        <w:rPr>
          <w:sz w:val="24"/>
          <w:szCs w:val="24"/>
        </w:rPr>
      </w:pPr>
      <w:r w:rsidRPr="00450C95">
        <w:rPr>
          <w:sz w:val="24"/>
          <w:szCs w:val="24"/>
        </w:rPr>
        <w:t>6. 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450C95" w:rsidRPr="00450C95" w:rsidRDefault="00450C95" w:rsidP="00450C95">
      <w:pPr>
        <w:jc w:val="both"/>
        <w:rPr>
          <w:sz w:val="24"/>
          <w:szCs w:val="24"/>
        </w:rPr>
      </w:pPr>
      <w:r w:rsidRPr="00450C95">
        <w:rPr>
          <w:sz w:val="24"/>
          <w:szCs w:val="24"/>
        </w:rPr>
        <w:lastRenderedPageBreak/>
        <w:t>7. W pomieszczeniach sanitarnohigienicznych wywiesza się plakaty z zasadami prawidłowego mycia rąk (dezynfekcji rąk).</w:t>
      </w:r>
    </w:p>
    <w:p w:rsidR="00450C95" w:rsidRPr="00450C95" w:rsidRDefault="00450C95" w:rsidP="00450C95">
      <w:pPr>
        <w:jc w:val="both"/>
        <w:rPr>
          <w:sz w:val="24"/>
          <w:szCs w:val="24"/>
        </w:rPr>
      </w:pPr>
      <w:r w:rsidRPr="00450C95">
        <w:rPr>
          <w:sz w:val="24"/>
          <w:szCs w:val="24"/>
        </w:rPr>
        <w:t>8. Nauczyciele przypominają uczniom o konieczności zachowania higieny, w tym o częstym i regularnym myciu rąk – zwłaszcza po skorzystaniu z toalety, przed jedzeniem oraz po powrocie z zajęć na świeżym powietrzu. W tym celu przeprowadzają pokaz mycia rąk. Należy również zwracać uczniom uwagę na odpowiedni sposób zasłaniania twarzy podczas kichania czy kasłania.</w:t>
      </w:r>
    </w:p>
    <w:p w:rsidR="00450C95" w:rsidRPr="00450C95" w:rsidRDefault="00450C95" w:rsidP="00450C95">
      <w:pPr>
        <w:jc w:val="both"/>
        <w:rPr>
          <w:sz w:val="24"/>
          <w:szCs w:val="24"/>
        </w:rPr>
      </w:pPr>
      <w:r w:rsidRPr="00450C95">
        <w:rPr>
          <w:sz w:val="24"/>
          <w:szCs w:val="24"/>
        </w:rPr>
        <w:t>9. Przedmioty i sprzęty znajdujące się w Sali, których nie można skutecznie umyć, uprać lub dezynfekować, należy usunąć lub uniemożliwić do nich dostęp (itp. maskotki pluszowe, zabawki o małych gabarytach). Przybory do ćwiczeń (piłki, skakanki, obręcze itp.) wykorzystywane podczas zajęć należy czyścić lub dezynfekować.</w:t>
      </w:r>
    </w:p>
    <w:p w:rsidR="00450C95" w:rsidRPr="00450C95" w:rsidRDefault="00450C95" w:rsidP="00450C95">
      <w:pPr>
        <w:jc w:val="both"/>
        <w:rPr>
          <w:sz w:val="24"/>
          <w:szCs w:val="24"/>
        </w:rPr>
      </w:pPr>
      <w:r w:rsidRPr="00450C95">
        <w:rPr>
          <w:sz w:val="24"/>
          <w:szCs w:val="24"/>
        </w:rPr>
        <w:t>10. Należy wietrzyć salę co najmniej raz na godzinę, w czasie przerwy bądź w miarę bieżących potrzeb.</w:t>
      </w:r>
    </w:p>
    <w:p w:rsidR="00450C95" w:rsidRPr="00450C95" w:rsidRDefault="00450C95" w:rsidP="00450C95">
      <w:pPr>
        <w:jc w:val="both"/>
        <w:rPr>
          <w:b/>
          <w:sz w:val="24"/>
          <w:szCs w:val="24"/>
        </w:rPr>
      </w:pPr>
      <w:r w:rsidRPr="00450C95">
        <w:rPr>
          <w:b/>
          <w:sz w:val="24"/>
          <w:szCs w:val="24"/>
        </w:rPr>
        <w:t>XI. Postanowienia końcowe</w:t>
      </w:r>
    </w:p>
    <w:p w:rsidR="00450C95" w:rsidRPr="00450C95" w:rsidRDefault="00450C95" w:rsidP="00450C95">
      <w:pPr>
        <w:jc w:val="both"/>
        <w:rPr>
          <w:sz w:val="24"/>
          <w:szCs w:val="24"/>
        </w:rPr>
      </w:pPr>
      <w:r w:rsidRPr="00450C95">
        <w:rPr>
          <w:sz w:val="24"/>
          <w:szCs w:val="24"/>
        </w:rPr>
        <w:t>1. Zmian w niniejszym Regulaminie dokonuje dyrektor szkoły lub wskazany przez niego nauczyciel.</w:t>
      </w:r>
    </w:p>
    <w:p w:rsidR="00450C95" w:rsidRPr="00450C95" w:rsidRDefault="00450C95" w:rsidP="00450C95">
      <w:pPr>
        <w:jc w:val="both"/>
        <w:rPr>
          <w:sz w:val="24"/>
          <w:szCs w:val="24"/>
        </w:rPr>
      </w:pPr>
      <w:r w:rsidRPr="00450C95">
        <w:rPr>
          <w:sz w:val="24"/>
          <w:szCs w:val="24"/>
        </w:rPr>
        <w:t>2. Integralną część Regulaminu stanowią:</w:t>
      </w:r>
    </w:p>
    <w:p w:rsidR="00450C95" w:rsidRPr="00450C95" w:rsidRDefault="00450C95" w:rsidP="00450C95">
      <w:pPr>
        <w:jc w:val="both"/>
        <w:rPr>
          <w:sz w:val="24"/>
          <w:szCs w:val="24"/>
        </w:rPr>
      </w:pPr>
      <w:r w:rsidRPr="00450C95">
        <w:rPr>
          <w:sz w:val="24"/>
          <w:szCs w:val="24"/>
        </w:rPr>
        <w:t>1) Procedura postępowanie w przypadku podejrzenia wystąpienia choroby zakaźnej u ucznia;</w:t>
      </w:r>
    </w:p>
    <w:p w:rsidR="00450C95" w:rsidRPr="00450C95" w:rsidRDefault="00450C95" w:rsidP="00450C95">
      <w:pPr>
        <w:jc w:val="both"/>
        <w:rPr>
          <w:sz w:val="24"/>
          <w:szCs w:val="24"/>
        </w:rPr>
      </w:pPr>
      <w:r w:rsidRPr="00450C95">
        <w:rPr>
          <w:sz w:val="24"/>
          <w:szCs w:val="24"/>
        </w:rPr>
        <w:t>2) Procedura postępowania w przypadku podejrzenia wystąpienia choroby zakaźnej u pracownika;</w:t>
      </w:r>
    </w:p>
    <w:p w:rsidR="00450C95" w:rsidRPr="00450C95" w:rsidRDefault="00450C95" w:rsidP="00450C95">
      <w:pPr>
        <w:jc w:val="both"/>
        <w:rPr>
          <w:sz w:val="24"/>
          <w:szCs w:val="24"/>
        </w:rPr>
      </w:pPr>
      <w:r w:rsidRPr="00450C95">
        <w:rPr>
          <w:sz w:val="24"/>
          <w:szCs w:val="24"/>
        </w:rPr>
        <w:t>3) Procedura postępowania podczas wejścia do szkoły osoby z zewnątrz;</w:t>
      </w:r>
    </w:p>
    <w:p w:rsidR="00450C95" w:rsidRDefault="00450C95" w:rsidP="00450C95">
      <w:pPr>
        <w:jc w:val="both"/>
        <w:rPr>
          <w:sz w:val="24"/>
          <w:szCs w:val="24"/>
        </w:rPr>
      </w:pPr>
      <w:r w:rsidRPr="00450C95">
        <w:rPr>
          <w:sz w:val="24"/>
          <w:szCs w:val="24"/>
        </w:rPr>
        <w:t>4) Procedura przebywania ucznia w szkole.</w:t>
      </w:r>
    </w:p>
    <w:p w:rsidR="00A15FE7" w:rsidRDefault="006F6607" w:rsidP="00450C95">
      <w:pPr>
        <w:jc w:val="both"/>
        <w:rPr>
          <w:sz w:val="24"/>
          <w:szCs w:val="24"/>
        </w:rPr>
      </w:pPr>
      <w:r>
        <w:rPr>
          <w:sz w:val="24"/>
          <w:szCs w:val="24"/>
        </w:rPr>
        <w:t>5) Procedura biblioteka.</w:t>
      </w:r>
    </w:p>
    <w:p w:rsidR="006F6607" w:rsidRPr="00450C95" w:rsidRDefault="006F6607" w:rsidP="00450C95">
      <w:pPr>
        <w:jc w:val="both"/>
        <w:rPr>
          <w:sz w:val="24"/>
          <w:szCs w:val="24"/>
        </w:rPr>
      </w:pPr>
      <w:r>
        <w:rPr>
          <w:sz w:val="24"/>
          <w:szCs w:val="24"/>
        </w:rPr>
        <w:t>6) Procedura szatnia, świetlica szkolna.</w:t>
      </w:r>
    </w:p>
    <w:p w:rsidR="00450C95" w:rsidRPr="00450C95" w:rsidRDefault="00450C95" w:rsidP="00450C95">
      <w:pPr>
        <w:jc w:val="both"/>
        <w:rPr>
          <w:sz w:val="24"/>
          <w:szCs w:val="24"/>
        </w:rPr>
      </w:pPr>
      <w:r w:rsidRPr="00450C95">
        <w:rPr>
          <w:sz w:val="24"/>
          <w:szCs w:val="24"/>
        </w:rPr>
        <w:t>Dodatkowe informacje</w:t>
      </w:r>
    </w:p>
    <w:p w:rsidR="00450C95" w:rsidRPr="00450C95" w:rsidRDefault="00450C95" w:rsidP="00450C95">
      <w:pPr>
        <w:pStyle w:val="Akapitzlist"/>
        <w:numPr>
          <w:ilvl w:val="0"/>
          <w:numId w:val="4"/>
        </w:numPr>
        <w:jc w:val="both"/>
        <w:rPr>
          <w:b/>
          <w:sz w:val="24"/>
          <w:szCs w:val="24"/>
        </w:rPr>
      </w:pPr>
      <w:r w:rsidRPr="00450C95">
        <w:rPr>
          <w:b/>
          <w:sz w:val="24"/>
          <w:szCs w:val="24"/>
        </w:rPr>
        <w:t>Zaleca się:</w:t>
      </w:r>
    </w:p>
    <w:p w:rsidR="00450C95" w:rsidRPr="00450C95" w:rsidRDefault="00450C95" w:rsidP="00450C95">
      <w:pPr>
        <w:jc w:val="both"/>
        <w:rPr>
          <w:sz w:val="24"/>
          <w:szCs w:val="24"/>
        </w:rPr>
      </w:pPr>
      <w:r w:rsidRPr="00450C95">
        <w:rPr>
          <w:sz w:val="24"/>
          <w:szCs w:val="24"/>
        </w:rPr>
        <w:t>1) bezwzględne korzystanie z jednorazowych środków higieny osobistej, w tym ręczniki papierowe, jednorazowe chusteczki higieniczne;</w:t>
      </w:r>
    </w:p>
    <w:p w:rsidR="00450C95" w:rsidRPr="00450C95" w:rsidRDefault="00450C95" w:rsidP="00450C95">
      <w:pPr>
        <w:jc w:val="both"/>
        <w:rPr>
          <w:sz w:val="24"/>
          <w:szCs w:val="24"/>
        </w:rPr>
      </w:pPr>
      <w:r w:rsidRPr="00450C95">
        <w:rPr>
          <w:sz w:val="24"/>
          <w:szCs w:val="24"/>
        </w:rPr>
        <w:t>2) bezwzględne pozostawianie w szatni obuwia zmiennego zgodnie z zasadami określonymi w Statucie Szkoły (dotyczy wszystkich uczniów);</w:t>
      </w:r>
    </w:p>
    <w:p w:rsidR="00450C95" w:rsidRPr="00450C95" w:rsidRDefault="00450C95" w:rsidP="00450C95">
      <w:pPr>
        <w:jc w:val="both"/>
        <w:rPr>
          <w:sz w:val="24"/>
          <w:szCs w:val="24"/>
        </w:rPr>
      </w:pPr>
      <w:r w:rsidRPr="00450C95">
        <w:rPr>
          <w:sz w:val="24"/>
          <w:szCs w:val="24"/>
        </w:rPr>
        <w:t>3) minimalny kontakt osobisty rodzica z pracownikami szkoły.</w:t>
      </w:r>
    </w:p>
    <w:p w:rsidR="00450C95" w:rsidRPr="00450C95" w:rsidRDefault="00450C95" w:rsidP="00450C95">
      <w:pPr>
        <w:pStyle w:val="Akapitzlist"/>
        <w:numPr>
          <w:ilvl w:val="0"/>
          <w:numId w:val="5"/>
        </w:numPr>
        <w:jc w:val="both"/>
        <w:rPr>
          <w:b/>
          <w:sz w:val="24"/>
          <w:szCs w:val="24"/>
        </w:rPr>
      </w:pPr>
      <w:r w:rsidRPr="00450C95">
        <w:rPr>
          <w:b/>
          <w:sz w:val="24"/>
          <w:szCs w:val="24"/>
        </w:rPr>
        <w:t>Zabrania się:</w:t>
      </w:r>
    </w:p>
    <w:p w:rsidR="00450C95" w:rsidRPr="00450C95" w:rsidRDefault="00450C95" w:rsidP="00450C95">
      <w:pPr>
        <w:jc w:val="both"/>
        <w:rPr>
          <w:sz w:val="24"/>
          <w:szCs w:val="24"/>
        </w:rPr>
      </w:pPr>
      <w:r w:rsidRPr="00450C95">
        <w:rPr>
          <w:sz w:val="24"/>
          <w:szCs w:val="24"/>
        </w:rPr>
        <w:t>1) przyprowadzania dzieci przez osoby chore;</w:t>
      </w:r>
    </w:p>
    <w:p w:rsidR="00450C95" w:rsidRPr="00450C95" w:rsidRDefault="00450C95" w:rsidP="00450C95">
      <w:pPr>
        <w:jc w:val="both"/>
        <w:rPr>
          <w:sz w:val="24"/>
          <w:szCs w:val="24"/>
        </w:rPr>
      </w:pPr>
      <w:r w:rsidRPr="00450C95">
        <w:rPr>
          <w:sz w:val="24"/>
          <w:szCs w:val="24"/>
        </w:rPr>
        <w:lastRenderedPageBreak/>
        <w:t>2) przemieszczania się, poza ciągiem komunikacyjnym wyznaczonym przez dyrektora, rodziców i osób trzecich po budynku szkoły;</w:t>
      </w:r>
    </w:p>
    <w:p w:rsidR="00450C95" w:rsidRPr="00450C95" w:rsidRDefault="00450C95" w:rsidP="00450C95">
      <w:pPr>
        <w:jc w:val="both"/>
        <w:rPr>
          <w:sz w:val="24"/>
          <w:szCs w:val="24"/>
        </w:rPr>
      </w:pPr>
      <w:r w:rsidRPr="00450C95">
        <w:rPr>
          <w:sz w:val="24"/>
          <w:szCs w:val="24"/>
        </w:rPr>
        <w:t>3) uczestnictwa w zajęciach dzieci chorych;</w:t>
      </w:r>
    </w:p>
    <w:p w:rsidR="00450C95" w:rsidRPr="00450C95" w:rsidRDefault="00450C95" w:rsidP="00450C95">
      <w:pPr>
        <w:jc w:val="both"/>
        <w:rPr>
          <w:sz w:val="24"/>
          <w:szCs w:val="24"/>
        </w:rPr>
      </w:pPr>
      <w:r w:rsidRPr="00450C95">
        <w:rPr>
          <w:sz w:val="24"/>
          <w:szCs w:val="24"/>
        </w:rPr>
        <w:t>4) przynoszenia przez dzieci z domu do szkoły zabawek i innych przedmiotów, w tym butelek / bidonów z piciem;</w:t>
      </w:r>
    </w:p>
    <w:p w:rsidR="00450C95" w:rsidRPr="00450C95" w:rsidRDefault="00450C95" w:rsidP="00450C95">
      <w:pPr>
        <w:jc w:val="both"/>
        <w:rPr>
          <w:sz w:val="24"/>
          <w:szCs w:val="24"/>
        </w:rPr>
      </w:pPr>
      <w:r w:rsidRPr="00450C95">
        <w:rPr>
          <w:sz w:val="24"/>
          <w:szCs w:val="24"/>
        </w:rPr>
        <w:t>5) organizacji zajęć poza wyznaczoną salą lub terenie przyszkolnym;</w:t>
      </w:r>
    </w:p>
    <w:p w:rsidR="00450C95" w:rsidRPr="00450C95" w:rsidRDefault="00450C95" w:rsidP="00450C95">
      <w:pPr>
        <w:jc w:val="both"/>
        <w:rPr>
          <w:sz w:val="24"/>
          <w:szCs w:val="24"/>
        </w:rPr>
      </w:pPr>
      <w:r w:rsidRPr="00450C95">
        <w:rPr>
          <w:sz w:val="24"/>
          <w:szCs w:val="24"/>
        </w:rPr>
        <w:t>6) korzystania przez dzieci z ręczników materiałowych.</w:t>
      </w:r>
    </w:p>
    <w:p w:rsidR="00450C95" w:rsidRDefault="00450C95" w:rsidP="00450C95">
      <w:pPr>
        <w:pStyle w:val="Akapitzlist"/>
        <w:numPr>
          <w:ilvl w:val="0"/>
          <w:numId w:val="6"/>
        </w:numPr>
        <w:jc w:val="both"/>
        <w:rPr>
          <w:sz w:val="28"/>
          <w:szCs w:val="24"/>
        </w:rPr>
      </w:pPr>
      <w:r w:rsidRPr="00450C95">
        <w:rPr>
          <w:sz w:val="28"/>
          <w:szCs w:val="24"/>
        </w:rPr>
        <w:t>Numery telefonów</w:t>
      </w:r>
      <w:r>
        <w:rPr>
          <w:sz w:val="28"/>
          <w:szCs w:val="24"/>
        </w:rPr>
        <w:t>:</w:t>
      </w:r>
    </w:p>
    <w:p w:rsidR="00450C95" w:rsidRPr="00450C95" w:rsidRDefault="00450C95" w:rsidP="00450C95">
      <w:pPr>
        <w:pStyle w:val="Akapitzlist"/>
        <w:ind w:left="1068"/>
        <w:jc w:val="both"/>
        <w:rPr>
          <w:sz w:val="28"/>
          <w:szCs w:val="24"/>
        </w:rPr>
      </w:pPr>
    </w:p>
    <w:p w:rsidR="00450C95" w:rsidRPr="00450C95" w:rsidRDefault="00450C95" w:rsidP="00450C95">
      <w:pPr>
        <w:pStyle w:val="Akapitzlist"/>
        <w:numPr>
          <w:ilvl w:val="0"/>
          <w:numId w:val="6"/>
        </w:numPr>
        <w:jc w:val="both"/>
        <w:rPr>
          <w:sz w:val="28"/>
          <w:szCs w:val="24"/>
        </w:rPr>
      </w:pPr>
      <w:r w:rsidRPr="00450C95">
        <w:rPr>
          <w:sz w:val="28"/>
          <w:szCs w:val="24"/>
        </w:rPr>
        <w:t>pogotowie (nr alarmowy): 999</w:t>
      </w:r>
    </w:p>
    <w:p w:rsidR="00450C95" w:rsidRPr="00450C95" w:rsidRDefault="00450C95" w:rsidP="00450C95">
      <w:pPr>
        <w:pStyle w:val="Akapitzlist"/>
        <w:numPr>
          <w:ilvl w:val="0"/>
          <w:numId w:val="6"/>
        </w:numPr>
        <w:jc w:val="both"/>
        <w:rPr>
          <w:sz w:val="28"/>
          <w:szCs w:val="24"/>
        </w:rPr>
      </w:pPr>
      <w:r w:rsidRPr="00450C95">
        <w:rPr>
          <w:sz w:val="28"/>
          <w:szCs w:val="24"/>
        </w:rPr>
        <w:t>Szpital w Ostródzie, centrala: 89 646 0600, Kliniczny Oddział Chorób Zakaźnych: 89 646 0670</w:t>
      </w:r>
    </w:p>
    <w:p w:rsidR="00450C95" w:rsidRDefault="00450C95" w:rsidP="00450C95">
      <w:pPr>
        <w:pStyle w:val="Akapitzlist"/>
        <w:numPr>
          <w:ilvl w:val="0"/>
          <w:numId w:val="6"/>
        </w:numPr>
        <w:jc w:val="both"/>
        <w:rPr>
          <w:sz w:val="28"/>
          <w:szCs w:val="24"/>
        </w:rPr>
      </w:pPr>
      <w:r w:rsidRPr="00450C95">
        <w:rPr>
          <w:sz w:val="28"/>
          <w:szCs w:val="24"/>
        </w:rPr>
        <w:t>PSSE w Ostródzie: 89 646 0870</w:t>
      </w: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sz w:val="28"/>
          <w:szCs w:val="24"/>
        </w:rPr>
      </w:pPr>
    </w:p>
    <w:p w:rsidR="00450C95" w:rsidRDefault="00450C95" w:rsidP="00450C95">
      <w:pPr>
        <w:jc w:val="both"/>
        <w:rPr>
          <w:i/>
          <w:iCs/>
          <w:szCs w:val="16"/>
        </w:rPr>
      </w:pPr>
      <w:r w:rsidRPr="00450C95">
        <w:rPr>
          <w:b/>
          <w:szCs w:val="16"/>
        </w:rPr>
        <w:lastRenderedPageBreak/>
        <w:t>Załącznik nr 1</w:t>
      </w:r>
      <w:r w:rsidRPr="00450C95">
        <w:rPr>
          <w:szCs w:val="16"/>
        </w:rPr>
        <w:t xml:space="preserve"> do </w:t>
      </w:r>
      <w:r w:rsidRPr="00450C95">
        <w:rPr>
          <w:i/>
          <w:iCs/>
          <w:szCs w:val="16"/>
        </w:rPr>
        <w:t>Regulaminu organizacji zajęć w czasie reżimu sanitarnego oraz zasady przygotowania szkoły do pracy z wykorzystaniem metod i technik kształcenia na odległość w związku z zapobieganiem, przeciwdziałaniem i zwalczaniem covid-19</w:t>
      </w:r>
      <w:r>
        <w:rPr>
          <w:i/>
          <w:iCs/>
          <w:szCs w:val="16"/>
        </w:rPr>
        <w:t>.</w:t>
      </w:r>
    </w:p>
    <w:p w:rsidR="00BE7939" w:rsidRDefault="00BE7939" w:rsidP="00BE793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E7939" w:rsidRDefault="00BE7939" w:rsidP="00BE7939">
      <w:pPr>
        <w:jc w:val="right"/>
        <w:rPr>
          <w:sz w:val="24"/>
          <w:szCs w:val="24"/>
        </w:rPr>
      </w:pPr>
      <w:r>
        <w:rPr>
          <w:sz w:val="24"/>
          <w:szCs w:val="24"/>
        </w:rPr>
        <w:t>………………………………………</w:t>
      </w:r>
    </w:p>
    <w:p w:rsidR="00BE7939" w:rsidRPr="00BE7939" w:rsidRDefault="00BE7939" w:rsidP="00BE7939">
      <w:pPr>
        <w:jc w:val="both"/>
        <w:rPr>
          <w:sz w:val="24"/>
          <w:szCs w:val="24"/>
        </w:rPr>
      </w:pPr>
      <w:r>
        <w:rPr>
          <w:sz w:val="24"/>
          <w:szCs w:val="24"/>
        </w:rPr>
        <w:t>Dane rodziców :</w:t>
      </w:r>
      <w:r w:rsidRPr="00BE793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E7939">
        <w:rPr>
          <w:sz w:val="24"/>
          <w:szCs w:val="24"/>
        </w:rPr>
        <w:t>(miejscowość, data)</w:t>
      </w:r>
    </w:p>
    <w:p w:rsidR="00BE7939" w:rsidRPr="00BE7939" w:rsidRDefault="00BE7939" w:rsidP="00BE7939">
      <w:pPr>
        <w:jc w:val="both"/>
        <w:rPr>
          <w:sz w:val="24"/>
          <w:szCs w:val="24"/>
        </w:rPr>
      </w:pPr>
      <w:r w:rsidRPr="00BE7939">
        <w:rPr>
          <w:sz w:val="24"/>
          <w:szCs w:val="24"/>
        </w:rPr>
        <w:t>…………………………………………….</w:t>
      </w:r>
    </w:p>
    <w:p w:rsidR="00BE7939" w:rsidRPr="00BE7939" w:rsidRDefault="00BE7939" w:rsidP="00BE7939">
      <w:pPr>
        <w:jc w:val="both"/>
        <w:rPr>
          <w:sz w:val="24"/>
          <w:szCs w:val="24"/>
        </w:rPr>
      </w:pPr>
      <w:r w:rsidRPr="00BE7939">
        <w:rPr>
          <w:sz w:val="24"/>
          <w:szCs w:val="24"/>
        </w:rPr>
        <w:t>…………………………………………….</w:t>
      </w:r>
    </w:p>
    <w:p w:rsidR="00BE7939" w:rsidRPr="00BE7939" w:rsidRDefault="00BE7939" w:rsidP="00BE7939">
      <w:pPr>
        <w:jc w:val="both"/>
        <w:rPr>
          <w:sz w:val="24"/>
          <w:szCs w:val="24"/>
        </w:rPr>
      </w:pPr>
      <w:r w:rsidRPr="00BE7939">
        <w:rPr>
          <w:sz w:val="24"/>
          <w:szCs w:val="24"/>
        </w:rPr>
        <w:t>…………………………………………….</w:t>
      </w:r>
    </w:p>
    <w:p w:rsidR="00450C95" w:rsidRDefault="00BE7939" w:rsidP="00BE7939">
      <w:pPr>
        <w:jc w:val="both"/>
        <w:rPr>
          <w:sz w:val="24"/>
          <w:szCs w:val="24"/>
        </w:rPr>
      </w:pPr>
      <w:r w:rsidRPr="00BE7939">
        <w:rPr>
          <w:sz w:val="24"/>
          <w:szCs w:val="24"/>
        </w:rPr>
        <w:t>…………………………………………….</w:t>
      </w:r>
    </w:p>
    <w:p w:rsidR="00BE7939" w:rsidRPr="00BE7939" w:rsidRDefault="00BE7939" w:rsidP="00BE7939">
      <w:pPr>
        <w:jc w:val="center"/>
        <w:rPr>
          <w:b/>
          <w:sz w:val="24"/>
          <w:szCs w:val="24"/>
        </w:rPr>
      </w:pPr>
      <w:r w:rsidRPr="00BE7939">
        <w:rPr>
          <w:b/>
          <w:sz w:val="24"/>
          <w:szCs w:val="24"/>
        </w:rPr>
        <w:t>OŚWIADCZENIE</w:t>
      </w:r>
    </w:p>
    <w:p w:rsidR="00BE7939" w:rsidRPr="0043542A" w:rsidRDefault="00BE7939" w:rsidP="00BE7939">
      <w:pPr>
        <w:jc w:val="center"/>
        <w:rPr>
          <w:sz w:val="24"/>
          <w:szCs w:val="24"/>
        </w:rPr>
      </w:pPr>
      <w:r w:rsidRPr="0043542A">
        <w:rPr>
          <w:sz w:val="24"/>
          <w:szCs w:val="24"/>
        </w:rPr>
        <w:t>zajęcia w</w:t>
      </w:r>
      <w:r w:rsidR="00A25B0E" w:rsidRPr="0043542A">
        <w:rPr>
          <w:sz w:val="24"/>
          <w:szCs w:val="24"/>
        </w:rPr>
        <w:t xml:space="preserve"> szkole, </w:t>
      </w:r>
      <w:r w:rsidRPr="0043542A">
        <w:rPr>
          <w:sz w:val="24"/>
          <w:szCs w:val="24"/>
        </w:rPr>
        <w:t xml:space="preserve"> oddziale przedszkolnym / zajęcia opiekuńczo-wychowawcze / zajęcia opiekuńczo-wychowawcze z elementami dydaktycznymi</w:t>
      </w:r>
    </w:p>
    <w:p w:rsidR="00A25B0E" w:rsidRDefault="00A25B0E" w:rsidP="00A25B0E">
      <w:pPr>
        <w:jc w:val="both"/>
        <w:rPr>
          <w:sz w:val="24"/>
          <w:szCs w:val="24"/>
        </w:rPr>
      </w:pPr>
    </w:p>
    <w:p w:rsidR="00A25B0E" w:rsidRPr="00A25B0E" w:rsidRDefault="00A25B0E" w:rsidP="00A25B0E">
      <w:pPr>
        <w:jc w:val="both"/>
        <w:rPr>
          <w:sz w:val="24"/>
          <w:szCs w:val="24"/>
        </w:rPr>
      </w:pPr>
      <w:r w:rsidRPr="00A25B0E">
        <w:rPr>
          <w:sz w:val="24"/>
          <w:szCs w:val="24"/>
        </w:rPr>
        <w:t>Oświadczam, że zapoznałem/am się i będę przestrzegał/a wytycznych dotyczących postępowania w przypadku zagrożenia epidemiologicznego:</w:t>
      </w:r>
    </w:p>
    <w:p w:rsidR="00A25B0E" w:rsidRPr="00A25B0E" w:rsidRDefault="00A25B0E" w:rsidP="00A25B0E">
      <w:pPr>
        <w:jc w:val="both"/>
        <w:rPr>
          <w:sz w:val="24"/>
          <w:szCs w:val="24"/>
        </w:rPr>
      </w:pPr>
      <w:r w:rsidRPr="00A25B0E">
        <w:rPr>
          <w:sz w:val="24"/>
          <w:szCs w:val="24"/>
        </w:rPr>
        <w:t>1. Głównego Inspektora Sanitarnego;</w:t>
      </w:r>
    </w:p>
    <w:p w:rsidR="00A25B0E" w:rsidRPr="00A25B0E" w:rsidRDefault="00A25B0E" w:rsidP="00A25B0E">
      <w:pPr>
        <w:jc w:val="both"/>
        <w:rPr>
          <w:sz w:val="24"/>
          <w:szCs w:val="24"/>
        </w:rPr>
      </w:pPr>
      <w:r w:rsidRPr="00A25B0E">
        <w:rPr>
          <w:sz w:val="24"/>
          <w:szCs w:val="24"/>
        </w:rPr>
        <w:t>2. Ministerstwa Edukacji Narodowej;</w:t>
      </w:r>
    </w:p>
    <w:p w:rsidR="00A25B0E" w:rsidRPr="00A25B0E" w:rsidRDefault="00A25B0E" w:rsidP="00A25B0E">
      <w:pPr>
        <w:jc w:val="both"/>
        <w:rPr>
          <w:sz w:val="24"/>
          <w:szCs w:val="24"/>
        </w:rPr>
      </w:pPr>
      <w:r w:rsidRPr="00A25B0E">
        <w:rPr>
          <w:sz w:val="24"/>
          <w:szCs w:val="24"/>
        </w:rPr>
        <w:t>oraz wewnętrznych procedur bezpieczeństwa, w tym procedur postępowania w przypadku zagrożenia chorobą zakaźną</w:t>
      </w:r>
    </w:p>
    <w:p w:rsidR="00A25B0E" w:rsidRDefault="00A25B0E" w:rsidP="00A25B0E">
      <w:pPr>
        <w:jc w:val="both"/>
        <w:rPr>
          <w:sz w:val="24"/>
          <w:szCs w:val="24"/>
        </w:rPr>
      </w:pPr>
      <w:r w:rsidRPr="00A25B0E">
        <w:rPr>
          <w:sz w:val="24"/>
          <w:szCs w:val="24"/>
        </w:rPr>
        <w:t>Jednocześnie wyrażam zgodę na pomiar temperatury u mojego dziecka</w:t>
      </w:r>
      <w:r>
        <w:rPr>
          <w:sz w:val="24"/>
          <w:szCs w:val="24"/>
        </w:rPr>
        <w:t>:</w:t>
      </w:r>
    </w:p>
    <w:p w:rsidR="00A25B0E" w:rsidRDefault="00A25B0E" w:rsidP="00A25B0E">
      <w:pPr>
        <w:jc w:val="both"/>
        <w:rPr>
          <w:sz w:val="24"/>
          <w:szCs w:val="24"/>
        </w:rPr>
      </w:pPr>
      <w:r>
        <w:rPr>
          <w:sz w:val="24"/>
          <w:szCs w:val="24"/>
        </w:rPr>
        <w:t>……………………………………………………………………………………………………………………………………………</w:t>
      </w:r>
    </w:p>
    <w:p w:rsidR="00A25B0E" w:rsidRDefault="00A25B0E" w:rsidP="00A25B0E">
      <w:pPr>
        <w:jc w:val="both"/>
        <w:rPr>
          <w:sz w:val="24"/>
          <w:szCs w:val="24"/>
        </w:rPr>
      </w:pPr>
      <w:r>
        <w:rPr>
          <w:sz w:val="24"/>
          <w:szCs w:val="24"/>
        </w:rPr>
        <w:t>/</w:t>
      </w:r>
      <w:r w:rsidRPr="00A25B0E">
        <w:rPr>
          <w:sz w:val="24"/>
          <w:szCs w:val="24"/>
        </w:rPr>
        <w:t>imię i nazwisko dziecka</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/klasa/</w:t>
      </w:r>
    </w:p>
    <w:p w:rsidR="0043542A" w:rsidRDefault="0043542A" w:rsidP="00A25B0E">
      <w:pPr>
        <w:jc w:val="both"/>
        <w:rPr>
          <w:sz w:val="24"/>
          <w:szCs w:val="24"/>
        </w:rPr>
      </w:pPr>
    </w:p>
    <w:p w:rsidR="0043542A" w:rsidRDefault="0043542A" w:rsidP="00A25B0E">
      <w:pPr>
        <w:jc w:val="both"/>
        <w:rPr>
          <w:sz w:val="24"/>
          <w:szCs w:val="24"/>
        </w:rPr>
      </w:pPr>
    </w:p>
    <w:p w:rsidR="0078743B" w:rsidRDefault="0078743B" w:rsidP="00A25B0E">
      <w:pPr>
        <w:jc w:val="both"/>
        <w:rPr>
          <w:sz w:val="24"/>
          <w:szCs w:val="24"/>
        </w:rPr>
      </w:pPr>
    </w:p>
    <w:p w:rsidR="0078743B" w:rsidRDefault="0078743B" w:rsidP="00A25B0E">
      <w:pPr>
        <w:jc w:val="both"/>
        <w:rPr>
          <w:sz w:val="24"/>
          <w:szCs w:val="24"/>
        </w:rPr>
      </w:pPr>
    </w:p>
    <w:p w:rsidR="0078743B" w:rsidRDefault="0078743B" w:rsidP="00A25B0E">
      <w:pPr>
        <w:jc w:val="both"/>
        <w:rPr>
          <w:sz w:val="24"/>
          <w:szCs w:val="24"/>
        </w:rPr>
      </w:pPr>
    </w:p>
    <w:p w:rsidR="0078743B" w:rsidRDefault="0078743B" w:rsidP="00A25B0E">
      <w:pPr>
        <w:jc w:val="both"/>
        <w:rPr>
          <w:sz w:val="24"/>
          <w:szCs w:val="24"/>
        </w:rPr>
      </w:pPr>
    </w:p>
    <w:p w:rsidR="0078743B" w:rsidRDefault="0078743B" w:rsidP="00A25B0E">
      <w:pPr>
        <w:jc w:val="both"/>
        <w:rPr>
          <w:sz w:val="24"/>
          <w:szCs w:val="24"/>
        </w:rPr>
      </w:pPr>
    </w:p>
    <w:p w:rsidR="0078743B" w:rsidRDefault="0078743B" w:rsidP="00A25B0E">
      <w:pPr>
        <w:jc w:val="both"/>
        <w:rPr>
          <w:sz w:val="24"/>
          <w:szCs w:val="24"/>
        </w:rPr>
      </w:pPr>
    </w:p>
    <w:p w:rsidR="0078743B" w:rsidRDefault="0078743B" w:rsidP="0078743B">
      <w:pPr>
        <w:jc w:val="both"/>
        <w:rPr>
          <w:i/>
          <w:iCs/>
          <w:szCs w:val="16"/>
        </w:rPr>
      </w:pPr>
      <w:r>
        <w:rPr>
          <w:b/>
          <w:szCs w:val="16"/>
        </w:rPr>
        <w:lastRenderedPageBreak/>
        <w:t>Z</w:t>
      </w:r>
      <w:r w:rsidRPr="0078743B">
        <w:rPr>
          <w:b/>
          <w:szCs w:val="16"/>
        </w:rPr>
        <w:t>ałącznik nr 2</w:t>
      </w:r>
      <w:r w:rsidRPr="0078743B">
        <w:rPr>
          <w:szCs w:val="16"/>
        </w:rPr>
        <w:t xml:space="preserve"> do </w:t>
      </w:r>
      <w:r w:rsidRPr="0078743B">
        <w:rPr>
          <w:i/>
          <w:iCs/>
          <w:szCs w:val="16"/>
        </w:rPr>
        <w:t>Regulaminu organizacji zajęć w czasie reżimu sanitarnego oraz zasady przygotowania szkoły do pracy z wykorzystaniem metod i technik kształcenia na odległość w związku z zapobieganiem, przeciwdziałaniem i zwalczaniem covid-19</w:t>
      </w:r>
      <w:r>
        <w:rPr>
          <w:i/>
          <w:iCs/>
          <w:szCs w:val="16"/>
        </w:rPr>
        <w:t>.</w:t>
      </w:r>
    </w:p>
    <w:p w:rsidR="0078743B" w:rsidRPr="0078743B" w:rsidRDefault="0078743B" w:rsidP="0078743B">
      <w:pPr>
        <w:jc w:val="both"/>
        <w:rPr>
          <w:sz w:val="24"/>
          <w:szCs w:val="24"/>
        </w:rPr>
      </w:pPr>
      <w:r w:rsidRPr="0078743B">
        <w:rPr>
          <w:sz w:val="24"/>
          <w:szCs w:val="24"/>
        </w:rPr>
        <w:t>INFORMACJA WYCHOWAWCY KLASY DOTYCZĄCA MOŻLIWOŚCI KSZTAŁCENIA NA ODLEGŁOŚĆ</w:t>
      </w:r>
    </w:p>
    <w:p w:rsidR="0078743B" w:rsidRDefault="0078743B" w:rsidP="0078743B">
      <w:pPr>
        <w:jc w:val="both"/>
        <w:rPr>
          <w:sz w:val="24"/>
          <w:szCs w:val="24"/>
        </w:rPr>
      </w:pPr>
      <w:r w:rsidRPr="0078743B">
        <w:rPr>
          <w:sz w:val="24"/>
          <w:szCs w:val="24"/>
        </w:rPr>
        <w:t>Klasa ………………….. Wychowawca: …………………………………………………………………………………….</w:t>
      </w:r>
    </w:p>
    <w:tbl>
      <w:tblPr>
        <w:tblStyle w:val="Tabela-Siatka"/>
        <w:tblW w:w="10662" w:type="dxa"/>
        <w:tblInd w:w="-744" w:type="dxa"/>
        <w:tblLook w:val="04A0" w:firstRow="1" w:lastRow="0" w:firstColumn="1" w:lastColumn="0" w:noHBand="0" w:noVBand="1"/>
      </w:tblPr>
      <w:tblGrid>
        <w:gridCol w:w="462"/>
        <w:gridCol w:w="2611"/>
        <w:gridCol w:w="1797"/>
        <w:gridCol w:w="1826"/>
        <w:gridCol w:w="1411"/>
        <w:gridCol w:w="2555"/>
      </w:tblGrid>
      <w:tr w:rsidR="00A02815" w:rsidRPr="00A02815" w:rsidTr="00A02815">
        <w:tc>
          <w:tcPr>
            <w:tcW w:w="241" w:type="dxa"/>
            <w:shd w:val="clear" w:color="auto" w:fill="E2EFD9" w:themeFill="accent6" w:themeFillTint="33"/>
          </w:tcPr>
          <w:p w:rsidR="0078743B" w:rsidRPr="00A02815" w:rsidRDefault="0078743B" w:rsidP="003D6639">
            <w:pPr>
              <w:rPr>
                <w:b/>
                <w:bCs/>
                <w:sz w:val="20"/>
                <w:szCs w:val="20"/>
              </w:rPr>
            </w:pPr>
            <w:r w:rsidRPr="00A02815">
              <w:rPr>
                <w:b/>
                <w:bCs/>
                <w:sz w:val="20"/>
                <w:szCs w:val="20"/>
              </w:rPr>
              <w:t xml:space="preserve">Lp. </w:t>
            </w:r>
          </w:p>
        </w:tc>
        <w:tc>
          <w:tcPr>
            <w:tcW w:w="2693" w:type="dxa"/>
            <w:shd w:val="clear" w:color="auto" w:fill="E2EFD9" w:themeFill="accent6" w:themeFillTint="33"/>
          </w:tcPr>
          <w:p w:rsidR="0078743B" w:rsidRPr="00A02815" w:rsidRDefault="0078743B" w:rsidP="003D6639">
            <w:pPr>
              <w:rPr>
                <w:b/>
                <w:bCs/>
                <w:sz w:val="20"/>
                <w:szCs w:val="20"/>
              </w:rPr>
            </w:pPr>
            <w:r w:rsidRPr="00A02815">
              <w:rPr>
                <w:b/>
                <w:bCs/>
                <w:sz w:val="20"/>
                <w:szCs w:val="20"/>
              </w:rPr>
              <w:t xml:space="preserve">Imię i nazwisko dziecka </w:t>
            </w:r>
          </w:p>
          <w:p w:rsidR="0078743B" w:rsidRPr="00A02815" w:rsidRDefault="0078743B" w:rsidP="003D6639">
            <w:pPr>
              <w:rPr>
                <w:b/>
                <w:bCs/>
                <w:sz w:val="20"/>
                <w:szCs w:val="20"/>
              </w:rPr>
            </w:pPr>
            <w:r w:rsidRPr="00A02815">
              <w:rPr>
                <w:b/>
                <w:bCs/>
                <w:sz w:val="20"/>
                <w:szCs w:val="20"/>
              </w:rPr>
              <w:t>(w wierszu pod dzieckiem dane dotyczące rodzica)</w:t>
            </w:r>
          </w:p>
        </w:tc>
        <w:tc>
          <w:tcPr>
            <w:tcW w:w="1843" w:type="dxa"/>
            <w:shd w:val="clear" w:color="auto" w:fill="E2EFD9" w:themeFill="accent6" w:themeFillTint="33"/>
          </w:tcPr>
          <w:p w:rsidR="0078743B" w:rsidRPr="00A02815" w:rsidRDefault="0078743B" w:rsidP="003D6639">
            <w:pPr>
              <w:rPr>
                <w:b/>
                <w:bCs/>
                <w:sz w:val="20"/>
                <w:szCs w:val="20"/>
              </w:rPr>
            </w:pPr>
            <w:r w:rsidRPr="00A02815">
              <w:rPr>
                <w:b/>
                <w:bCs/>
                <w:sz w:val="20"/>
                <w:szCs w:val="20"/>
              </w:rPr>
              <w:t>Nr telefonu</w:t>
            </w:r>
          </w:p>
        </w:tc>
        <w:tc>
          <w:tcPr>
            <w:tcW w:w="1843" w:type="dxa"/>
            <w:shd w:val="clear" w:color="auto" w:fill="E2EFD9" w:themeFill="accent6" w:themeFillTint="33"/>
          </w:tcPr>
          <w:p w:rsidR="0078743B" w:rsidRPr="00A02815" w:rsidRDefault="0078743B" w:rsidP="003D6639">
            <w:pPr>
              <w:rPr>
                <w:b/>
                <w:bCs/>
                <w:sz w:val="20"/>
                <w:szCs w:val="20"/>
              </w:rPr>
            </w:pPr>
            <w:r w:rsidRPr="00A02815">
              <w:rPr>
                <w:b/>
                <w:bCs/>
                <w:sz w:val="20"/>
                <w:szCs w:val="20"/>
              </w:rPr>
              <w:t>Adres do korespondencji mailowej</w:t>
            </w:r>
          </w:p>
        </w:tc>
        <w:tc>
          <w:tcPr>
            <w:tcW w:w="1417" w:type="dxa"/>
            <w:shd w:val="clear" w:color="auto" w:fill="E2EFD9" w:themeFill="accent6" w:themeFillTint="33"/>
          </w:tcPr>
          <w:p w:rsidR="0078743B" w:rsidRPr="00A02815" w:rsidRDefault="0078743B" w:rsidP="003D6639">
            <w:pPr>
              <w:rPr>
                <w:b/>
                <w:bCs/>
                <w:sz w:val="20"/>
                <w:szCs w:val="20"/>
              </w:rPr>
            </w:pPr>
            <w:r w:rsidRPr="00A02815">
              <w:rPr>
                <w:b/>
                <w:bCs/>
                <w:sz w:val="20"/>
                <w:szCs w:val="20"/>
              </w:rPr>
              <w:t xml:space="preserve">Preferowany komunikator </w:t>
            </w:r>
          </w:p>
        </w:tc>
        <w:tc>
          <w:tcPr>
            <w:tcW w:w="2625" w:type="dxa"/>
            <w:shd w:val="clear" w:color="auto" w:fill="E2EFD9" w:themeFill="accent6" w:themeFillTint="33"/>
          </w:tcPr>
          <w:p w:rsidR="0078743B" w:rsidRPr="00A02815" w:rsidRDefault="0078743B" w:rsidP="003D6639">
            <w:pPr>
              <w:rPr>
                <w:b/>
                <w:bCs/>
                <w:sz w:val="20"/>
                <w:szCs w:val="20"/>
              </w:rPr>
            </w:pPr>
            <w:r w:rsidRPr="00A02815">
              <w:rPr>
                <w:b/>
                <w:bCs/>
                <w:sz w:val="20"/>
                <w:szCs w:val="20"/>
              </w:rPr>
              <w:t>Uwagi dotyczące możliwości korzystania z Internetu oraz dostępności do komputera w domu w czasie trwania zajęć lekcyjnych</w:t>
            </w:r>
          </w:p>
        </w:tc>
      </w:tr>
      <w:tr w:rsidR="00A02815" w:rsidRPr="00A02815" w:rsidTr="00A02815">
        <w:tc>
          <w:tcPr>
            <w:tcW w:w="241" w:type="dxa"/>
          </w:tcPr>
          <w:p w:rsidR="0078743B" w:rsidRPr="00A02815" w:rsidRDefault="0078743B" w:rsidP="003D6639">
            <w:pPr>
              <w:rPr>
                <w:sz w:val="20"/>
                <w:szCs w:val="20"/>
              </w:rPr>
            </w:pPr>
            <w:r w:rsidRPr="00A02815">
              <w:rPr>
                <w:sz w:val="20"/>
                <w:szCs w:val="20"/>
              </w:rPr>
              <w:t xml:space="preserve">1. </w:t>
            </w:r>
          </w:p>
        </w:tc>
        <w:tc>
          <w:tcPr>
            <w:tcW w:w="2693" w:type="dxa"/>
          </w:tcPr>
          <w:p w:rsidR="0078743B" w:rsidRPr="00A02815" w:rsidRDefault="0078743B" w:rsidP="003D6639">
            <w:pPr>
              <w:rPr>
                <w:sz w:val="20"/>
                <w:szCs w:val="20"/>
              </w:rPr>
            </w:pPr>
            <w:r w:rsidRPr="00A02815">
              <w:rPr>
                <w:sz w:val="20"/>
                <w:szCs w:val="20"/>
              </w:rPr>
              <w:t xml:space="preserve">Uczeń: </w:t>
            </w:r>
          </w:p>
        </w:tc>
        <w:tc>
          <w:tcPr>
            <w:tcW w:w="184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417" w:type="dxa"/>
          </w:tcPr>
          <w:p w:rsidR="0078743B" w:rsidRPr="00A02815" w:rsidRDefault="0078743B" w:rsidP="003D6639">
            <w:pPr>
              <w:rPr>
                <w:sz w:val="20"/>
                <w:szCs w:val="20"/>
              </w:rPr>
            </w:pPr>
          </w:p>
        </w:tc>
        <w:tc>
          <w:tcPr>
            <w:tcW w:w="2625" w:type="dxa"/>
          </w:tcPr>
          <w:p w:rsidR="0078743B" w:rsidRPr="00A02815" w:rsidRDefault="0078743B" w:rsidP="003D6639">
            <w:pPr>
              <w:rPr>
                <w:sz w:val="20"/>
                <w:szCs w:val="20"/>
              </w:rPr>
            </w:pPr>
          </w:p>
        </w:tc>
      </w:tr>
      <w:tr w:rsidR="00A02815" w:rsidRPr="00A02815" w:rsidTr="00A02815">
        <w:tc>
          <w:tcPr>
            <w:tcW w:w="241" w:type="dxa"/>
            <w:vMerge w:val="restart"/>
          </w:tcPr>
          <w:p w:rsidR="0078743B" w:rsidRPr="00A02815" w:rsidRDefault="0078743B" w:rsidP="003D6639">
            <w:pPr>
              <w:rPr>
                <w:sz w:val="20"/>
                <w:szCs w:val="20"/>
              </w:rPr>
            </w:pPr>
          </w:p>
        </w:tc>
        <w:tc>
          <w:tcPr>
            <w:tcW w:w="2693" w:type="dxa"/>
          </w:tcPr>
          <w:p w:rsidR="0078743B" w:rsidRPr="00A02815" w:rsidRDefault="0078743B" w:rsidP="003D6639">
            <w:pPr>
              <w:rPr>
                <w:sz w:val="20"/>
                <w:szCs w:val="20"/>
              </w:rPr>
            </w:pPr>
            <w:r w:rsidRPr="00A02815">
              <w:rPr>
                <w:sz w:val="20"/>
                <w:szCs w:val="20"/>
              </w:rPr>
              <w:t xml:space="preserve">Rodzice: </w:t>
            </w:r>
          </w:p>
        </w:tc>
        <w:tc>
          <w:tcPr>
            <w:tcW w:w="184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417" w:type="dxa"/>
          </w:tcPr>
          <w:p w:rsidR="0078743B" w:rsidRPr="00A02815" w:rsidRDefault="0078743B" w:rsidP="003D6639">
            <w:pPr>
              <w:rPr>
                <w:sz w:val="20"/>
                <w:szCs w:val="20"/>
              </w:rPr>
            </w:pPr>
          </w:p>
        </w:tc>
        <w:tc>
          <w:tcPr>
            <w:tcW w:w="2625" w:type="dxa"/>
          </w:tcPr>
          <w:p w:rsidR="0078743B" w:rsidRPr="00A02815" w:rsidRDefault="0078743B" w:rsidP="003D6639">
            <w:pPr>
              <w:rPr>
                <w:sz w:val="20"/>
                <w:szCs w:val="20"/>
              </w:rPr>
            </w:pPr>
          </w:p>
        </w:tc>
      </w:tr>
      <w:tr w:rsidR="00A02815" w:rsidRPr="00A02815" w:rsidTr="00A02815">
        <w:tc>
          <w:tcPr>
            <w:tcW w:w="241" w:type="dxa"/>
            <w:vMerge/>
          </w:tcPr>
          <w:p w:rsidR="0078743B" w:rsidRPr="00A02815" w:rsidRDefault="0078743B" w:rsidP="003D6639">
            <w:pPr>
              <w:rPr>
                <w:sz w:val="20"/>
                <w:szCs w:val="20"/>
              </w:rPr>
            </w:pPr>
          </w:p>
        </w:tc>
        <w:tc>
          <w:tcPr>
            <w:tcW w:w="2693" w:type="dxa"/>
          </w:tcPr>
          <w:p w:rsidR="0078743B" w:rsidRPr="00A02815" w:rsidRDefault="0078743B" w:rsidP="003D6639">
            <w:pPr>
              <w:rPr>
                <w:sz w:val="20"/>
                <w:szCs w:val="20"/>
              </w:rPr>
            </w:pPr>
            <w:r w:rsidRPr="00A02815">
              <w:rPr>
                <w:sz w:val="20"/>
                <w:szCs w:val="20"/>
              </w:rPr>
              <w:t xml:space="preserve">            matka</w:t>
            </w:r>
          </w:p>
        </w:tc>
        <w:tc>
          <w:tcPr>
            <w:tcW w:w="1843" w:type="dxa"/>
          </w:tcPr>
          <w:p w:rsidR="0078743B" w:rsidRPr="00A02815" w:rsidRDefault="0078743B" w:rsidP="003D6639">
            <w:pPr>
              <w:rPr>
                <w:sz w:val="20"/>
                <w:szCs w:val="20"/>
              </w:rPr>
            </w:pPr>
            <w:r w:rsidRPr="00A02815">
              <w:rPr>
                <w:sz w:val="20"/>
                <w:szCs w:val="20"/>
              </w:rPr>
              <w:t>kom.</w:t>
            </w:r>
          </w:p>
          <w:p w:rsidR="0078743B" w:rsidRPr="00A02815" w:rsidRDefault="0078743B" w:rsidP="003D6639">
            <w:pPr>
              <w:rPr>
                <w:sz w:val="20"/>
                <w:szCs w:val="20"/>
              </w:rPr>
            </w:pPr>
            <w:r w:rsidRPr="00A02815">
              <w:rPr>
                <w:sz w:val="20"/>
                <w:szCs w:val="20"/>
              </w:rPr>
              <w:t>praca</w:t>
            </w:r>
          </w:p>
        </w:tc>
        <w:tc>
          <w:tcPr>
            <w:tcW w:w="1843" w:type="dxa"/>
          </w:tcPr>
          <w:p w:rsidR="0078743B" w:rsidRPr="00A02815" w:rsidRDefault="0078743B" w:rsidP="003D6639">
            <w:pPr>
              <w:rPr>
                <w:sz w:val="20"/>
                <w:szCs w:val="20"/>
              </w:rPr>
            </w:pPr>
          </w:p>
        </w:tc>
        <w:tc>
          <w:tcPr>
            <w:tcW w:w="1417" w:type="dxa"/>
          </w:tcPr>
          <w:p w:rsidR="0078743B" w:rsidRPr="00A02815" w:rsidRDefault="0078743B" w:rsidP="003D6639">
            <w:pPr>
              <w:rPr>
                <w:sz w:val="20"/>
                <w:szCs w:val="20"/>
              </w:rPr>
            </w:pPr>
          </w:p>
        </w:tc>
        <w:tc>
          <w:tcPr>
            <w:tcW w:w="2625" w:type="dxa"/>
          </w:tcPr>
          <w:p w:rsidR="0078743B" w:rsidRPr="00A02815" w:rsidRDefault="0078743B" w:rsidP="003D6639">
            <w:pPr>
              <w:rPr>
                <w:sz w:val="20"/>
                <w:szCs w:val="20"/>
              </w:rPr>
            </w:pPr>
          </w:p>
        </w:tc>
      </w:tr>
      <w:tr w:rsidR="00A02815" w:rsidRPr="00A02815" w:rsidTr="00A02815">
        <w:tc>
          <w:tcPr>
            <w:tcW w:w="241" w:type="dxa"/>
            <w:vMerge/>
          </w:tcPr>
          <w:p w:rsidR="0078743B" w:rsidRPr="00A02815" w:rsidRDefault="0078743B" w:rsidP="003D6639">
            <w:pPr>
              <w:rPr>
                <w:sz w:val="20"/>
                <w:szCs w:val="20"/>
              </w:rPr>
            </w:pPr>
          </w:p>
        </w:tc>
        <w:tc>
          <w:tcPr>
            <w:tcW w:w="2693" w:type="dxa"/>
          </w:tcPr>
          <w:p w:rsidR="0078743B" w:rsidRPr="00A02815" w:rsidRDefault="0078743B" w:rsidP="003D6639">
            <w:pPr>
              <w:rPr>
                <w:sz w:val="20"/>
                <w:szCs w:val="20"/>
              </w:rPr>
            </w:pPr>
            <w:r w:rsidRPr="00A02815">
              <w:rPr>
                <w:sz w:val="20"/>
                <w:szCs w:val="20"/>
              </w:rPr>
              <w:t xml:space="preserve">            ojciec</w:t>
            </w:r>
          </w:p>
        </w:tc>
        <w:tc>
          <w:tcPr>
            <w:tcW w:w="1843" w:type="dxa"/>
          </w:tcPr>
          <w:p w:rsidR="0078743B" w:rsidRPr="00A02815" w:rsidRDefault="0078743B" w:rsidP="003D6639">
            <w:pPr>
              <w:rPr>
                <w:sz w:val="20"/>
                <w:szCs w:val="20"/>
              </w:rPr>
            </w:pPr>
            <w:r w:rsidRPr="00A02815">
              <w:rPr>
                <w:sz w:val="20"/>
                <w:szCs w:val="20"/>
              </w:rPr>
              <w:t>kom.</w:t>
            </w:r>
          </w:p>
          <w:p w:rsidR="0078743B" w:rsidRPr="00A02815" w:rsidRDefault="0078743B" w:rsidP="003D6639">
            <w:pPr>
              <w:rPr>
                <w:sz w:val="20"/>
                <w:szCs w:val="20"/>
              </w:rPr>
            </w:pPr>
            <w:r w:rsidRPr="00A02815">
              <w:rPr>
                <w:sz w:val="20"/>
                <w:szCs w:val="20"/>
              </w:rPr>
              <w:t>praca</w:t>
            </w:r>
          </w:p>
        </w:tc>
        <w:tc>
          <w:tcPr>
            <w:tcW w:w="1843" w:type="dxa"/>
          </w:tcPr>
          <w:p w:rsidR="0078743B" w:rsidRPr="00A02815" w:rsidRDefault="0078743B" w:rsidP="003D6639">
            <w:pPr>
              <w:rPr>
                <w:sz w:val="20"/>
                <w:szCs w:val="20"/>
              </w:rPr>
            </w:pPr>
          </w:p>
        </w:tc>
        <w:tc>
          <w:tcPr>
            <w:tcW w:w="1417" w:type="dxa"/>
          </w:tcPr>
          <w:p w:rsidR="0078743B" w:rsidRPr="00A02815" w:rsidRDefault="0078743B" w:rsidP="003D6639">
            <w:pPr>
              <w:rPr>
                <w:sz w:val="20"/>
                <w:szCs w:val="20"/>
              </w:rPr>
            </w:pPr>
          </w:p>
        </w:tc>
        <w:tc>
          <w:tcPr>
            <w:tcW w:w="2625" w:type="dxa"/>
          </w:tcPr>
          <w:p w:rsidR="0078743B" w:rsidRPr="00A02815" w:rsidRDefault="0078743B" w:rsidP="003D6639">
            <w:pPr>
              <w:rPr>
                <w:sz w:val="20"/>
                <w:szCs w:val="20"/>
              </w:rPr>
            </w:pPr>
          </w:p>
        </w:tc>
      </w:tr>
      <w:tr w:rsidR="00A02815" w:rsidRPr="00A02815" w:rsidTr="00A02815">
        <w:tc>
          <w:tcPr>
            <w:tcW w:w="241" w:type="dxa"/>
          </w:tcPr>
          <w:p w:rsidR="0078743B" w:rsidRPr="00A02815" w:rsidRDefault="0078743B" w:rsidP="003D6639">
            <w:pPr>
              <w:rPr>
                <w:sz w:val="20"/>
                <w:szCs w:val="20"/>
              </w:rPr>
            </w:pPr>
            <w:r w:rsidRPr="00A02815">
              <w:rPr>
                <w:sz w:val="20"/>
                <w:szCs w:val="20"/>
              </w:rPr>
              <w:t xml:space="preserve">2. </w:t>
            </w:r>
          </w:p>
        </w:tc>
        <w:tc>
          <w:tcPr>
            <w:tcW w:w="269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417" w:type="dxa"/>
          </w:tcPr>
          <w:p w:rsidR="0078743B" w:rsidRPr="00A02815" w:rsidRDefault="0078743B" w:rsidP="003D6639">
            <w:pPr>
              <w:rPr>
                <w:sz w:val="20"/>
                <w:szCs w:val="20"/>
              </w:rPr>
            </w:pPr>
          </w:p>
        </w:tc>
        <w:tc>
          <w:tcPr>
            <w:tcW w:w="2625" w:type="dxa"/>
          </w:tcPr>
          <w:p w:rsidR="0078743B" w:rsidRPr="00A02815" w:rsidRDefault="0078743B" w:rsidP="003D6639">
            <w:pPr>
              <w:rPr>
                <w:sz w:val="20"/>
                <w:szCs w:val="20"/>
              </w:rPr>
            </w:pPr>
          </w:p>
        </w:tc>
      </w:tr>
      <w:tr w:rsidR="00A02815" w:rsidRPr="00A02815" w:rsidTr="00A02815">
        <w:tc>
          <w:tcPr>
            <w:tcW w:w="241" w:type="dxa"/>
          </w:tcPr>
          <w:p w:rsidR="0078743B" w:rsidRPr="00A02815" w:rsidRDefault="0078743B" w:rsidP="003D6639">
            <w:pPr>
              <w:rPr>
                <w:sz w:val="20"/>
                <w:szCs w:val="20"/>
              </w:rPr>
            </w:pPr>
          </w:p>
        </w:tc>
        <w:tc>
          <w:tcPr>
            <w:tcW w:w="269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417" w:type="dxa"/>
          </w:tcPr>
          <w:p w:rsidR="0078743B" w:rsidRPr="00A02815" w:rsidRDefault="0078743B" w:rsidP="003D6639">
            <w:pPr>
              <w:rPr>
                <w:sz w:val="20"/>
                <w:szCs w:val="20"/>
              </w:rPr>
            </w:pPr>
          </w:p>
        </w:tc>
        <w:tc>
          <w:tcPr>
            <w:tcW w:w="2625" w:type="dxa"/>
          </w:tcPr>
          <w:p w:rsidR="0078743B" w:rsidRPr="00A02815" w:rsidRDefault="0078743B" w:rsidP="003D6639">
            <w:pPr>
              <w:rPr>
                <w:sz w:val="20"/>
                <w:szCs w:val="20"/>
              </w:rPr>
            </w:pPr>
          </w:p>
        </w:tc>
      </w:tr>
      <w:tr w:rsidR="00A02815" w:rsidRPr="00A02815" w:rsidTr="00A02815">
        <w:tc>
          <w:tcPr>
            <w:tcW w:w="241" w:type="dxa"/>
          </w:tcPr>
          <w:p w:rsidR="0078743B" w:rsidRPr="00A02815" w:rsidRDefault="0078743B" w:rsidP="003D6639">
            <w:pPr>
              <w:rPr>
                <w:sz w:val="20"/>
                <w:szCs w:val="20"/>
              </w:rPr>
            </w:pPr>
          </w:p>
        </w:tc>
        <w:tc>
          <w:tcPr>
            <w:tcW w:w="269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417" w:type="dxa"/>
          </w:tcPr>
          <w:p w:rsidR="0078743B" w:rsidRPr="00A02815" w:rsidRDefault="0078743B" w:rsidP="003D6639">
            <w:pPr>
              <w:rPr>
                <w:sz w:val="20"/>
                <w:szCs w:val="20"/>
              </w:rPr>
            </w:pPr>
          </w:p>
        </w:tc>
        <w:tc>
          <w:tcPr>
            <w:tcW w:w="2625" w:type="dxa"/>
          </w:tcPr>
          <w:p w:rsidR="0078743B" w:rsidRPr="00A02815" w:rsidRDefault="0078743B" w:rsidP="003D6639">
            <w:pPr>
              <w:rPr>
                <w:sz w:val="20"/>
                <w:szCs w:val="20"/>
              </w:rPr>
            </w:pPr>
          </w:p>
        </w:tc>
      </w:tr>
      <w:tr w:rsidR="00A02815" w:rsidRPr="00A02815" w:rsidTr="00A02815">
        <w:tc>
          <w:tcPr>
            <w:tcW w:w="241" w:type="dxa"/>
          </w:tcPr>
          <w:p w:rsidR="0078743B" w:rsidRPr="00A02815" w:rsidRDefault="0078743B" w:rsidP="003D6639">
            <w:pPr>
              <w:rPr>
                <w:sz w:val="20"/>
                <w:szCs w:val="20"/>
              </w:rPr>
            </w:pPr>
          </w:p>
        </w:tc>
        <w:tc>
          <w:tcPr>
            <w:tcW w:w="269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417" w:type="dxa"/>
          </w:tcPr>
          <w:p w:rsidR="0078743B" w:rsidRPr="00A02815" w:rsidRDefault="0078743B" w:rsidP="003D6639">
            <w:pPr>
              <w:rPr>
                <w:sz w:val="20"/>
                <w:szCs w:val="20"/>
              </w:rPr>
            </w:pPr>
          </w:p>
        </w:tc>
        <w:tc>
          <w:tcPr>
            <w:tcW w:w="2625" w:type="dxa"/>
          </w:tcPr>
          <w:p w:rsidR="0078743B" w:rsidRPr="00A02815" w:rsidRDefault="0078743B" w:rsidP="003D6639">
            <w:pPr>
              <w:rPr>
                <w:sz w:val="20"/>
                <w:szCs w:val="20"/>
              </w:rPr>
            </w:pPr>
          </w:p>
        </w:tc>
      </w:tr>
      <w:tr w:rsidR="00A02815" w:rsidRPr="00A02815" w:rsidTr="00A02815">
        <w:tc>
          <w:tcPr>
            <w:tcW w:w="241" w:type="dxa"/>
          </w:tcPr>
          <w:p w:rsidR="0078743B" w:rsidRPr="00A02815" w:rsidRDefault="0078743B" w:rsidP="003D6639">
            <w:pPr>
              <w:rPr>
                <w:sz w:val="20"/>
                <w:szCs w:val="20"/>
              </w:rPr>
            </w:pPr>
          </w:p>
        </w:tc>
        <w:tc>
          <w:tcPr>
            <w:tcW w:w="269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843" w:type="dxa"/>
          </w:tcPr>
          <w:p w:rsidR="0078743B" w:rsidRPr="00A02815" w:rsidRDefault="0078743B" w:rsidP="003D6639">
            <w:pPr>
              <w:rPr>
                <w:sz w:val="20"/>
                <w:szCs w:val="20"/>
              </w:rPr>
            </w:pPr>
          </w:p>
        </w:tc>
        <w:tc>
          <w:tcPr>
            <w:tcW w:w="1417" w:type="dxa"/>
          </w:tcPr>
          <w:p w:rsidR="0078743B" w:rsidRPr="00A02815" w:rsidRDefault="0078743B" w:rsidP="003D6639">
            <w:pPr>
              <w:rPr>
                <w:sz w:val="20"/>
                <w:szCs w:val="20"/>
              </w:rPr>
            </w:pPr>
          </w:p>
        </w:tc>
        <w:tc>
          <w:tcPr>
            <w:tcW w:w="2625" w:type="dxa"/>
          </w:tcPr>
          <w:p w:rsidR="0078743B" w:rsidRPr="00A02815" w:rsidRDefault="0078743B" w:rsidP="003D6639">
            <w:pPr>
              <w:rPr>
                <w:sz w:val="20"/>
                <w:szCs w:val="20"/>
              </w:rPr>
            </w:pPr>
          </w:p>
        </w:tc>
      </w:tr>
    </w:tbl>
    <w:p w:rsidR="0078743B" w:rsidRPr="0078743B" w:rsidRDefault="0078743B" w:rsidP="0078743B">
      <w:pPr>
        <w:jc w:val="both"/>
        <w:rPr>
          <w:sz w:val="24"/>
          <w:szCs w:val="24"/>
        </w:rPr>
      </w:pPr>
    </w:p>
    <w:sectPr w:rsidR="0078743B" w:rsidRPr="007874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58" w:rsidRDefault="00F72F58" w:rsidP="00BE7939">
      <w:pPr>
        <w:spacing w:after="0" w:line="240" w:lineRule="auto"/>
      </w:pPr>
      <w:r>
        <w:separator/>
      </w:r>
    </w:p>
  </w:endnote>
  <w:endnote w:type="continuationSeparator" w:id="0">
    <w:p w:rsidR="00F72F58" w:rsidRDefault="00F72F58" w:rsidP="00BE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58" w:rsidRDefault="00F72F58" w:rsidP="00BE7939">
      <w:pPr>
        <w:spacing w:after="0" w:line="240" w:lineRule="auto"/>
      </w:pPr>
      <w:r>
        <w:separator/>
      </w:r>
    </w:p>
  </w:footnote>
  <w:footnote w:type="continuationSeparator" w:id="0">
    <w:p w:rsidR="00F72F58" w:rsidRDefault="00F72F58" w:rsidP="00BE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713904"/>
      <w:docPartObj>
        <w:docPartGallery w:val="Page Numbers (Top of Page)"/>
        <w:docPartUnique/>
      </w:docPartObj>
    </w:sdtPr>
    <w:sdtEndPr/>
    <w:sdtContent>
      <w:p w:rsidR="00BE7939" w:rsidRDefault="00BE7939">
        <w:pPr>
          <w:pStyle w:val="Nagwek"/>
          <w:jc w:val="right"/>
        </w:pPr>
        <w:r>
          <w:fldChar w:fldCharType="begin"/>
        </w:r>
        <w:r>
          <w:instrText>PAGE   \* MERGEFORMAT</w:instrText>
        </w:r>
        <w:r>
          <w:fldChar w:fldCharType="separate"/>
        </w:r>
        <w:r w:rsidR="00E6717D">
          <w:rPr>
            <w:noProof/>
          </w:rPr>
          <w:t>12</w:t>
        </w:r>
        <w:r>
          <w:fldChar w:fldCharType="end"/>
        </w:r>
      </w:p>
    </w:sdtContent>
  </w:sdt>
  <w:p w:rsidR="00BE7939" w:rsidRDefault="00BE79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789"/>
    <w:multiLevelType w:val="hybridMultilevel"/>
    <w:tmpl w:val="6D9A144C"/>
    <w:lvl w:ilvl="0" w:tplc="5D6A2ED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34C6DEC"/>
    <w:multiLevelType w:val="hybridMultilevel"/>
    <w:tmpl w:val="1AF69784"/>
    <w:lvl w:ilvl="0" w:tplc="5D6A2ED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33174"/>
    <w:multiLevelType w:val="hybridMultilevel"/>
    <w:tmpl w:val="412804B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DEA599C"/>
    <w:multiLevelType w:val="hybridMultilevel"/>
    <w:tmpl w:val="B0B21F4C"/>
    <w:lvl w:ilvl="0" w:tplc="5D6A2ED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44299B"/>
    <w:multiLevelType w:val="hybridMultilevel"/>
    <w:tmpl w:val="2C588B2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9C7F67"/>
    <w:multiLevelType w:val="hybridMultilevel"/>
    <w:tmpl w:val="B62C3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CA5E6D"/>
    <w:multiLevelType w:val="hybridMultilevel"/>
    <w:tmpl w:val="8EA4B040"/>
    <w:lvl w:ilvl="0" w:tplc="F790D428">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F9"/>
    <w:rsid w:val="0043542A"/>
    <w:rsid w:val="00450C95"/>
    <w:rsid w:val="00644E10"/>
    <w:rsid w:val="006F6607"/>
    <w:rsid w:val="0078743B"/>
    <w:rsid w:val="00A02815"/>
    <w:rsid w:val="00A15FE7"/>
    <w:rsid w:val="00A25B0E"/>
    <w:rsid w:val="00BE7939"/>
    <w:rsid w:val="00CF22BF"/>
    <w:rsid w:val="00DD44F9"/>
    <w:rsid w:val="00E6717D"/>
    <w:rsid w:val="00F72F58"/>
    <w:rsid w:val="00F82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6574-B1DC-40D3-A871-A7ACB19E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C95"/>
    <w:pPr>
      <w:ind w:left="720"/>
      <w:contextualSpacing/>
    </w:pPr>
  </w:style>
  <w:style w:type="paragraph" w:styleId="Nagwek">
    <w:name w:val="header"/>
    <w:basedOn w:val="Normalny"/>
    <w:link w:val="NagwekZnak"/>
    <w:uiPriority w:val="99"/>
    <w:unhideWhenUsed/>
    <w:rsid w:val="00BE79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7939"/>
  </w:style>
  <w:style w:type="paragraph" w:styleId="Stopka">
    <w:name w:val="footer"/>
    <w:basedOn w:val="Normalny"/>
    <w:link w:val="StopkaZnak"/>
    <w:uiPriority w:val="99"/>
    <w:unhideWhenUsed/>
    <w:rsid w:val="00BE7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939"/>
  </w:style>
  <w:style w:type="table" w:styleId="Tabela-Siatka">
    <w:name w:val="Table Grid"/>
    <w:basedOn w:val="Standardowy"/>
    <w:uiPriority w:val="39"/>
    <w:rsid w:val="007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07661">
      <w:bodyDiv w:val="1"/>
      <w:marLeft w:val="0"/>
      <w:marRight w:val="0"/>
      <w:marTop w:val="0"/>
      <w:marBottom w:val="0"/>
      <w:divBdr>
        <w:top w:val="none" w:sz="0" w:space="0" w:color="auto"/>
        <w:left w:val="none" w:sz="0" w:space="0" w:color="auto"/>
        <w:bottom w:val="none" w:sz="0" w:space="0" w:color="auto"/>
        <w:right w:val="none" w:sz="0" w:space="0" w:color="auto"/>
      </w:divBdr>
      <w:divsChild>
        <w:div w:id="501940836">
          <w:marLeft w:val="0"/>
          <w:marRight w:val="0"/>
          <w:marTop w:val="0"/>
          <w:marBottom w:val="0"/>
          <w:divBdr>
            <w:top w:val="none" w:sz="0" w:space="0" w:color="auto"/>
            <w:left w:val="none" w:sz="0" w:space="0" w:color="auto"/>
            <w:bottom w:val="none" w:sz="0" w:space="0" w:color="auto"/>
            <w:right w:val="none" w:sz="0" w:space="0" w:color="auto"/>
          </w:divBdr>
          <w:divsChild>
            <w:div w:id="406732548">
              <w:marLeft w:val="0"/>
              <w:marRight w:val="0"/>
              <w:marTop w:val="0"/>
              <w:marBottom w:val="0"/>
              <w:divBdr>
                <w:top w:val="none" w:sz="0" w:space="0" w:color="auto"/>
                <w:left w:val="none" w:sz="0" w:space="0" w:color="auto"/>
                <w:bottom w:val="none" w:sz="0" w:space="0" w:color="auto"/>
                <w:right w:val="none" w:sz="0" w:space="0" w:color="auto"/>
              </w:divBdr>
              <w:divsChild>
                <w:div w:id="8464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2508">
      <w:bodyDiv w:val="1"/>
      <w:marLeft w:val="0"/>
      <w:marRight w:val="0"/>
      <w:marTop w:val="0"/>
      <w:marBottom w:val="0"/>
      <w:divBdr>
        <w:top w:val="none" w:sz="0" w:space="0" w:color="auto"/>
        <w:left w:val="none" w:sz="0" w:space="0" w:color="auto"/>
        <w:bottom w:val="none" w:sz="0" w:space="0" w:color="auto"/>
        <w:right w:val="none" w:sz="0" w:space="0" w:color="auto"/>
      </w:divBdr>
      <w:divsChild>
        <w:div w:id="445546310">
          <w:marLeft w:val="0"/>
          <w:marRight w:val="0"/>
          <w:marTop w:val="0"/>
          <w:marBottom w:val="0"/>
          <w:divBdr>
            <w:top w:val="none" w:sz="0" w:space="0" w:color="auto"/>
            <w:left w:val="none" w:sz="0" w:space="0" w:color="auto"/>
            <w:bottom w:val="none" w:sz="0" w:space="0" w:color="auto"/>
            <w:right w:val="none" w:sz="0" w:space="0" w:color="auto"/>
          </w:divBdr>
          <w:divsChild>
            <w:div w:id="1358894225">
              <w:marLeft w:val="0"/>
              <w:marRight w:val="0"/>
              <w:marTop w:val="0"/>
              <w:marBottom w:val="0"/>
              <w:divBdr>
                <w:top w:val="none" w:sz="0" w:space="0" w:color="auto"/>
                <w:left w:val="none" w:sz="0" w:space="0" w:color="auto"/>
                <w:bottom w:val="none" w:sz="0" w:space="0" w:color="auto"/>
                <w:right w:val="none" w:sz="0" w:space="0" w:color="auto"/>
              </w:divBdr>
              <w:divsChild>
                <w:div w:id="20936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0921">
      <w:bodyDiv w:val="1"/>
      <w:marLeft w:val="0"/>
      <w:marRight w:val="0"/>
      <w:marTop w:val="0"/>
      <w:marBottom w:val="0"/>
      <w:divBdr>
        <w:top w:val="none" w:sz="0" w:space="0" w:color="auto"/>
        <w:left w:val="none" w:sz="0" w:space="0" w:color="auto"/>
        <w:bottom w:val="none" w:sz="0" w:space="0" w:color="auto"/>
        <w:right w:val="none" w:sz="0" w:space="0" w:color="auto"/>
      </w:divBdr>
      <w:divsChild>
        <w:div w:id="452598135">
          <w:marLeft w:val="0"/>
          <w:marRight w:val="0"/>
          <w:marTop w:val="0"/>
          <w:marBottom w:val="0"/>
          <w:divBdr>
            <w:top w:val="none" w:sz="0" w:space="0" w:color="auto"/>
            <w:left w:val="none" w:sz="0" w:space="0" w:color="auto"/>
            <w:bottom w:val="none" w:sz="0" w:space="0" w:color="auto"/>
            <w:right w:val="none" w:sz="0" w:space="0" w:color="auto"/>
          </w:divBdr>
          <w:divsChild>
            <w:div w:id="846604465">
              <w:marLeft w:val="0"/>
              <w:marRight w:val="0"/>
              <w:marTop w:val="0"/>
              <w:marBottom w:val="0"/>
              <w:divBdr>
                <w:top w:val="none" w:sz="0" w:space="0" w:color="auto"/>
                <w:left w:val="none" w:sz="0" w:space="0" w:color="auto"/>
                <w:bottom w:val="none" w:sz="0" w:space="0" w:color="auto"/>
                <w:right w:val="none" w:sz="0" w:space="0" w:color="auto"/>
              </w:divBdr>
              <w:divsChild>
                <w:div w:id="928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3358</Words>
  <Characters>20153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Abc</cp:lastModifiedBy>
  <cp:revision>6</cp:revision>
  <dcterms:created xsi:type="dcterms:W3CDTF">2020-08-30T19:15:00Z</dcterms:created>
  <dcterms:modified xsi:type="dcterms:W3CDTF">2020-08-31T13:52:00Z</dcterms:modified>
</cp:coreProperties>
</file>