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E" w:rsidRDefault="0070078E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>Skleník - príprava na pestovanie</w:t>
      </w:r>
    </w:p>
    <w:p w:rsidR="0078171E" w:rsidRDefault="0070078E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Skleník v jeseni pohnojíme, porýľujeme. Skoro na jar ho pokopeme, pohrabeme a môžeme siať a sadiť – reďkovky, papriky, uhorky, paradajky – také rastliny, čo chcú teplo. Nesmieme zabudnúť na polievanie vodou, okopávanie,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prihnojovanie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vytrhávať burinu.</w:t>
      </w:r>
      <w:bookmarkStart w:id="0" w:name="_GoBack"/>
      <w:bookmarkEnd w:id="0"/>
    </w:p>
    <w:p w:rsidR="00FC7DE9" w:rsidRDefault="0070078E">
      <w:r>
        <w:rPr>
          <w:noProof/>
          <w:lang w:eastAsia="sk-SK"/>
        </w:rPr>
        <mc:AlternateContent>
          <mc:Choice Requires="wps">
            <w:drawing>
              <wp:anchor distT="0" distB="0" distL="113982" distR="114300" simplePos="0" relativeHeight="4" behindDoc="1" locked="0" layoutInCell="1" allowOverlap="1" wp14:anchorId="61C976A9">
                <wp:simplePos x="0" y="0"/>
                <wp:positionH relativeFrom="column">
                  <wp:posOffset>-605790</wp:posOffset>
                </wp:positionH>
                <wp:positionV relativeFrom="paragraph">
                  <wp:posOffset>4352290</wp:posOffset>
                </wp:positionV>
                <wp:extent cx="3141980" cy="1811655"/>
                <wp:effectExtent l="3493" t="0" r="0" b="0"/>
                <wp:wrapTight wrapText="bothSides">
                  <wp:wrapPolygon edited="0">
                    <wp:start x="21" y="21645"/>
                    <wp:lineTo x="21431" y="21645"/>
                    <wp:lineTo x="21431" y="359"/>
                    <wp:lineTo x="21" y="359"/>
                    <wp:lineTo x="21" y="21645"/>
                  </wp:wrapPolygon>
                </wp:wrapTight>
                <wp:docPr id="1" name="Obrázok 4" descr="Výsledok vyhľadávania obrázkov pre dopyt cucumb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Výsledok vyhľadávania obrázkov pre dopyt cucumber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5400000">
                          <a:off x="0" y="0"/>
                          <a:ext cx="3141360" cy="1811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ok 4" stroked="f" style="position:absolute;margin-left:-47.7pt;margin-top:342.7pt;width:247.3pt;height:142.55pt;rotation:90" wp14:anchorId="61C976A9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360680</wp:posOffset>
            </wp:positionV>
            <wp:extent cx="3467100" cy="2445385"/>
            <wp:effectExtent l="0" t="0" r="0" b="0"/>
            <wp:wrapTight wrapText="bothSides">
              <wp:wrapPolygon edited="0">
                <wp:start x="-230" y="0"/>
                <wp:lineTo x="-230" y="21006"/>
                <wp:lineTo x="21310" y="21006"/>
                <wp:lineTo x="21310" y="0"/>
                <wp:lineTo x="-230" y="0"/>
              </wp:wrapPolygon>
            </wp:wrapTight>
            <wp:docPr id="2" name="Obrázok 2" descr="Výsledok vyhľadávania obrázkov pre dopyt green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Výsledok vyhľadávania obrázkov pre dopyt greenhou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6350" distL="114300" distR="120650" simplePos="0" relativeHeight="3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3942080</wp:posOffset>
            </wp:positionV>
            <wp:extent cx="2850515" cy="2850515"/>
            <wp:effectExtent l="0" t="0" r="0" b="0"/>
            <wp:wrapTight wrapText="bothSides">
              <wp:wrapPolygon edited="0">
                <wp:start x="-201" y="0"/>
                <wp:lineTo x="-201" y="21308"/>
                <wp:lineTo x="21496" y="21308"/>
                <wp:lineTo x="21496" y="0"/>
                <wp:lineTo x="-201" y="0"/>
              </wp:wrapPolygon>
            </wp:wrapTight>
            <wp:docPr id="3" name="Obrázok 3" descr="Výsledok vyhľadávania obrázkov pre dopyt reďk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Výsledok vyhľadávania obrázkov pre dopyt reďkov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20015" simplePos="0" relativeHeight="5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711835</wp:posOffset>
            </wp:positionV>
            <wp:extent cx="2642235" cy="2464435"/>
            <wp:effectExtent l="0" t="0" r="0" b="0"/>
            <wp:wrapTight wrapText="bothSides">
              <wp:wrapPolygon edited="0">
                <wp:start x="-82" y="0"/>
                <wp:lineTo x="-82" y="21288"/>
                <wp:lineTo x="21480" y="21288"/>
                <wp:lineTo x="21480" y="0"/>
                <wp:lineTo x="-82" y="0"/>
              </wp:wrapPolygon>
            </wp:wrapTight>
            <wp:docPr id="4" name="Obrázok 6" descr="https://all-americaselections.org/wp-content/uploads/2016/10/Pepper_Mariachi-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6" descr="https://all-americaselections.org/wp-content/uploads/2016/10/Pepper_Mariachi-L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4474" t="10630" r="8081" b="1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8171E" w:rsidRDefault="0070078E">
      <w:pPr>
        <w:tabs>
          <w:tab w:val="left" w:pos="2857"/>
        </w:tabs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Odpovedaj na otázky</w:t>
      </w:r>
    </w:p>
    <w:p w:rsidR="0078171E" w:rsidRDefault="0078171E">
      <w:pPr>
        <w:tabs>
          <w:tab w:val="left" w:pos="2857"/>
        </w:tabs>
        <w:rPr>
          <w:rFonts w:ascii="Times New Roman" w:hAnsi="Times New Roman" w:cs="Times New Roman"/>
          <w:sz w:val="32"/>
          <w:szCs w:val="32"/>
        </w:rPr>
      </w:pPr>
    </w:p>
    <w:p w:rsidR="0078171E" w:rsidRDefault="0070078E">
      <w:pPr>
        <w:tabs>
          <w:tab w:val="left" w:pos="2857"/>
        </w:tabs>
      </w:pPr>
      <w:r>
        <w:rPr>
          <w:rFonts w:ascii="Times New Roman" w:hAnsi="Times New Roman" w:cs="Times New Roman"/>
          <w:sz w:val="32"/>
          <w:szCs w:val="32"/>
        </w:rPr>
        <w:t>1. Ako pripravíme skleník na jeseň</w:t>
      </w:r>
    </w:p>
    <w:p w:rsidR="0078171E" w:rsidRDefault="0078171E">
      <w:pPr>
        <w:tabs>
          <w:tab w:val="left" w:pos="2857"/>
        </w:tabs>
        <w:rPr>
          <w:rFonts w:ascii="Times New Roman" w:hAnsi="Times New Roman" w:cs="Times New Roman"/>
          <w:sz w:val="32"/>
          <w:szCs w:val="32"/>
        </w:rPr>
      </w:pPr>
    </w:p>
    <w:p w:rsidR="0078171E" w:rsidRDefault="0070078E">
      <w:pPr>
        <w:tabs>
          <w:tab w:val="left" w:pos="2857"/>
        </w:tabs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…………………………………………………………………………2. Čo pestujeme v skleníku – akú zeleninu?</w:t>
      </w:r>
    </w:p>
    <w:p w:rsidR="0078171E" w:rsidRDefault="0078171E">
      <w:pPr>
        <w:tabs>
          <w:tab w:val="left" w:pos="2857"/>
        </w:tabs>
        <w:rPr>
          <w:rFonts w:ascii="Times New Roman" w:hAnsi="Times New Roman" w:cs="Times New Roman"/>
          <w:sz w:val="32"/>
          <w:szCs w:val="32"/>
        </w:rPr>
      </w:pPr>
    </w:p>
    <w:p w:rsidR="0078171E" w:rsidRDefault="0070078E">
      <w:pPr>
        <w:tabs>
          <w:tab w:val="left" w:pos="2857"/>
        </w:tabs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78171E" w:rsidRDefault="0070078E">
      <w:pPr>
        <w:tabs>
          <w:tab w:val="left" w:pos="2857"/>
        </w:tabs>
      </w:pPr>
      <w:r>
        <w:rPr>
          <w:rFonts w:ascii="Times New Roman" w:hAnsi="Times New Roman" w:cs="Times New Roman"/>
          <w:sz w:val="32"/>
          <w:szCs w:val="32"/>
        </w:rPr>
        <w:t>3. Je zelenina potrebná pre človeka?</w:t>
      </w:r>
    </w:p>
    <w:p w:rsidR="0078171E" w:rsidRDefault="0078171E">
      <w:pPr>
        <w:tabs>
          <w:tab w:val="left" w:pos="2857"/>
        </w:tabs>
        <w:rPr>
          <w:rFonts w:ascii="Times New Roman" w:hAnsi="Times New Roman" w:cs="Times New Roman"/>
          <w:sz w:val="32"/>
          <w:szCs w:val="32"/>
        </w:rPr>
      </w:pPr>
    </w:p>
    <w:p w:rsidR="0078171E" w:rsidRDefault="0070078E">
      <w:pPr>
        <w:tabs>
          <w:tab w:val="left" w:pos="2857"/>
        </w:tabs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78171E" w:rsidRDefault="0070078E">
      <w:pPr>
        <w:tabs>
          <w:tab w:val="left" w:pos="2857"/>
        </w:tabs>
      </w:pPr>
      <w:r>
        <w:rPr>
          <w:rFonts w:ascii="Times New Roman" w:hAnsi="Times New Roman" w:cs="Times New Roman"/>
          <w:sz w:val="32"/>
          <w:szCs w:val="32"/>
        </w:rPr>
        <w:t>4. Aká zelenina je na obrázkoch</w:t>
      </w:r>
    </w:p>
    <w:p w:rsidR="0078171E" w:rsidRDefault="0078171E">
      <w:pPr>
        <w:tabs>
          <w:tab w:val="left" w:pos="2857"/>
        </w:tabs>
        <w:rPr>
          <w:rFonts w:ascii="Times New Roman" w:hAnsi="Times New Roman" w:cs="Times New Roman"/>
          <w:sz w:val="32"/>
          <w:szCs w:val="32"/>
        </w:rPr>
      </w:pPr>
    </w:p>
    <w:p w:rsidR="0078171E" w:rsidRDefault="0070078E">
      <w:pPr>
        <w:tabs>
          <w:tab w:val="left" w:pos="2857"/>
        </w:tabs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78171E" w:rsidRDefault="0070078E">
      <w:pPr>
        <w:tabs>
          <w:tab w:val="left" w:pos="2857"/>
        </w:tabs>
      </w:pPr>
      <w:r>
        <w:rPr>
          <w:rFonts w:ascii="Times New Roman" w:hAnsi="Times New Roman" w:cs="Times New Roman"/>
          <w:sz w:val="32"/>
          <w:szCs w:val="32"/>
        </w:rPr>
        <w:t>5. Čo je zdravšie jesť – zeleninu alebo mäso</w:t>
      </w:r>
    </w:p>
    <w:p w:rsidR="0078171E" w:rsidRDefault="0078171E">
      <w:pPr>
        <w:tabs>
          <w:tab w:val="left" w:pos="2857"/>
        </w:tabs>
        <w:rPr>
          <w:rFonts w:ascii="Times New Roman" w:hAnsi="Times New Roman" w:cs="Times New Roman"/>
          <w:sz w:val="32"/>
          <w:szCs w:val="32"/>
        </w:rPr>
      </w:pPr>
    </w:p>
    <w:p w:rsidR="0078171E" w:rsidRDefault="0070078E">
      <w:pPr>
        <w:tabs>
          <w:tab w:val="left" w:pos="2857"/>
        </w:tabs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78171E" w:rsidRDefault="0070078E">
      <w:pPr>
        <w:tabs>
          <w:tab w:val="left" w:pos="2857"/>
        </w:tabs>
      </w:pPr>
      <w:r>
        <w:rPr>
          <w:rFonts w:ascii="Times New Roman" w:hAnsi="Times New Roman" w:cs="Times New Roman"/>
          <w:sz w:val="32"/>
          <w:szCs w:val="32"/>
        </w:rPr>
        <w:t>6. Vymaľuj  obrázky na prvej strane</w:t>
      </w:r>
    </w:p>
    <w:p w:rsidR="0078171E" w:rsidRDefault="0078171E">
      <w:pPr>
        <w:tabs>
          <w:tab w:val="left" w:pos="2857"/>
        </w:tabs>
        <w:rPr>
          <w:rFonts w:ascii="Times New Roman" w:hAnsi="Times New Roman" w:cs="Times New Roman"/>
          <w:sz w:val="32"/>
          <w:szCs w:val="32"/>
        </w:rPr>
      </w:pPr>
    </w:p>
    <w:p w:rsidR="0078171E" w:rsidRDefault="0078171E">
      <w:pPr>
        <w:tabs>
          <w:tab w:val="left" w:pos="2857"/>
        </w:tabs>
      </w:pPr>
    </w:p>
    <w:sectPr w:rsidR="0078171E" w:rsidSect="003C3037">
      <w:headerReference w:type="default" r:id="rId13"/>
      <w:pgSz w:w="11906" w:h="16838"/>
      <w:pgMar w:top="1240" w:right="1417" w:bottom="568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8E" w:rsidRDefault="0070078E">
      <w:pPr>
        <w:spacing w:after="0" w:line="240" w:lineRule="auto"/>
      </w:pPr>
      <w:r>
        <w:separator/>
      </w:r>
    </w:p>
  </w:endnote>
  <w:endnote w:type="continuationSeparator" w:id="0">
    <w:p w:rsidR="0070078E" w:rsidRDefault="0070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8E" w:rsidRDefault="0070078E">
      <w:pPr>
        <w:spacing w:after="0" w:line="240" w:lineRule="auto"/>
      </w:pPr>
      <w:r>
        <w:separator/>
      </w:r>
    </w:p>
  </w:footnote>
  <w:footnote w:type="continuationSeparator" w:id="0">
    <w:p w:rsidR="0070078E" w:rsidRDefault="0070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E" w:rsidRDefault="0070078E" w:rsidP="00FC7DE9">
    <w:pPr>
      <w:pStyle w:val="Hlavika"/>
      <w:tabs>
        <w:tab w:val="left" w:pos="3386"/>
      </w:tabs>
      <w:spacing w:after="200"/>
    </w:pPr>
    <w:r>
      <w:rPr>
        <w:b/>
        <w:bCs/>
      </w:rPr>
      <w:t xml:space="preserve">Meno a priezvisko </w:t>
    </w:r>
    <w:r>
      <w:rPr>
        <w:b/>
        <w:bCs/>
      </w:rPr>
      <w:tab/>
    </w:r>
    <w:r w:rsidR="00FC7DE9">
      <w:rPr>
        <w:b/>
        <w:bCs/>
      </w:rPr>
      <w:t xml:space="preserve">   </w:t>
    </w:r>
    <w:r w:rsidR="003C3037">
      <w:rPr>
        <w:b/>
        <w:bCs/>
      </w:rPr>
      <w:t xml:space="preserve">     </w:t>
    </w:r>
    <w:r w:rsidR="00FC7DE9">
      <w:rPr>
        <w:b/>
        <w:bCs/>
      </w:rPr>
      <w:tab/>
    </w:r>
    <w:r w:rsidR="003C3037">
      <w:rPr>
        <w:b/>
        <w:bCs/>
      </w:rPr>
      <w:t xml:space="preserve">                  </w:t>
    </w:r>
    <w:r w:rsidR="003C3037">
      <w:t>P</w:t>
    </w:r>
    <w:r w:rsidR="0026583A">
      <w:t xml:space="preserve">raktická škola </w:t>
    </w:r>
    <w:r w:rsidR="003C3037">
      <w:t xml:space="preserve"> </w:t>
    </w:r>
    <w:r>
      <w:t>Pestovateľské práce</w:t>
    </w:r>
    <w:r w:rsidR="003C3037">
      <w:t xml:space="preserve"> 17.4.2020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1E"/>
    <w:rsid w:val="0026583A"/>
    <w:rsid w:val="003C3037"/>
    <w:rsid w:val="0070078E"/>
    <w:rsid w:val="0078171E"/>
    <w:rsid w:val="00D51D4D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A10DD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6A10DD"/>
  </w:style>
  <w:style w:type="character" w:customStyle="1" w:styleId="PtaChar">
    <w:name w:val="Päta Char"/>
    <w:basedOn w:val="Predvolenpsmoodseku"/>
    <w:link w:val="Pta"/>
    <w:uiPriority w:val="99"/>
    <w:qFormat/>
    <w:rsid w:val="006A10DD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A10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10D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6A10DD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A10DD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6A10DD"/>
  </w:style>
  <w:style w:type="character" w:customStyle="1" w:styleId="PtaChar">
    <w:name w:val="Päta Char"/>
    <w:basedOn w:val="Predvolenpsmoodseku"/>
    <w:link w:val="Pta"/>
    <w:uiPriority w:val="99"/>
    <w:qFormat/>
    <w:rsid w:val="006A10DD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A10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10D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6A10D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4BA0-1163-4F8B-95CB-E2562101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</dc:creator>
  <dc:description/>
  <cp:lastModifiedBy>Sičák Ivan</cp:lastModifiedBy>
  <cp:revision>10</cp:revision>
  <cp:lastPrinted>2018-04-13T05:59:00Z</cp:lastPrinted>
  <dcterms:created xsi:type="dcterms:W3CDTF">2018-04-13T05:46:00Z</dcterms:created>
  <dcterms:modified xsi:type="dcterms:W3CDTF">2020-04-16T06:43:00Z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