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EB" w:rsidRPr="006B1064" w:rsidRDefault="006B1064" w:rsidP="006B1064">
      <w:pPr>
        <w:shd w:val="clear" w:color="auto" w:fill="FFFFFF"/>
        <w:spacing w:beforeAutospacing="1" w:after="100" w:afterAutospacing="1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ORGANIZÁCIA  A PODMIENKY VÝCHOVY A VZDELÁVANIA V MATERSKEJ ŠKOLE PRE ŠKOLSKÝ ROK 2020/2021 PO DOBU TRVANIA PANDÉMIE OCHORENIA COVID-19</w:t>
      </w:r>
    </w:p>
    <w:p w:rsidR="002E32EB" w:rsidRPr="006B1064" w:rsidRDefault="002E32EB" w:rsidP="006B1064">
      <w:pPr>
        <w:numPr>
          <w:ilvl w:val="1"/>
          <w:numId w:val="1"/>
        </w:numPr>
        <w:shd w:val="clear" w:color="auto" w:fill="FFFFFF"/>
        <w:spacing w:after="24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Povinnosti zákonného zástupcu:</w:t>
      </w:r>
    </w:p>
    <w:p w:rsidR="002E32EB" w:rsidRPr="006B1064" w:rsidRDefault="002E32EB" w:rsidP="006B1064">
      <w:pPr>
        <w:shd w:val="clear" w:color="auto" w:fill="FFFFFF"/>
        <w:spacing w:after="24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         Zodpovedá za dodržiavanie </w:t>
      </w:r>
      <w:proofErr w:type="spellStart"/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hygienicko</w:t>
      </w:r>
      <w:proofErr w:type="spellEnd"/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–epidemiologických opatrení pri privádzaní</w:t>
      </w:r>
      <w:r w:rsidR="0083382D"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odvádzaní dieťaťa do/z Materskej školy. V priestoroch M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aterskej školy má</w:t>
      </w: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rúško, dodržiava dostatočný odstup, dezinfikuje si ruky. 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Pri pobyte v interiéri a v exteriéri materskej školy </w:t>
      </w: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deti nemusia nosiť rúška.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         </w:t>
      </w: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 prvom nástupe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 dieťaťa do materskej školy predkladá</w:t>
      </w:r>
      <w:r w:rsid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="006B1064"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dravotný dotazník a vyhláse</w:t>
      </w:r>
      <w:r w:rsid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zákonného zástupcu dieťaťa </w:t>
      </w:r>
      <w:r w:rsidR="006B1064"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pred začiatkom nového šk. roka 2020/2021</w:t>
      </w:r>
      <w:r w:rsid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Dotazník </w:t>
      </w:r>
      <w:bookmarkStart w:id="0" w:name="_GoBack"/>
      <w:bookmarkEnd w:id="0"/>
      <w:r w:rsid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môžete stiahnuť na našej webovej stránke alebo vyzdvihnúť osobne v MŠ do 31.8.2020 v čase od 7.00 do 14.00 hod. </w:t>
      </w: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 každom prerušení dochádzky dieťaťa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 do materskej školy v trvaní </w:t>
      </w: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viac ako tri dni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 predkladá písomné </w:t>
      </w: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vyhlásenie</w:t>
      </w:r>
      <w:r w:rsidR="00E54691"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 </w:t>
      </w:r>
      <w:proofErr w:type="spellStart"/>
      <w:r w:rsidR="00E54691"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bezinfekčnosti</w:t>
      </w:r>
      <w:proofErr w:type="spellEnd"/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 o tom, že dieťa neprejavuje príznaky prenosného ochorenia a nemá nariadené karanténne opatrenie.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         Privádza dieťa do materskej školy osobne. Na prevzatie svojho dieťaťa z MŠ môže písomne splnomocniť aj osoby, ktoré s dieťaťom žijú v spoločnej</w:t>
      </w: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domácnosti. V prípade, ak bude touto osobou súrodenec, musí byť starší ako 10 rokov.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         Zákonný zástupca, alebo sprevádzajúca osoba dieťaťa vstupuje do budovy len v nutnom prípade za účelom odovzdania a vyzdvihnutia dieťaťa. Celkový čas  </w:t>
      </w: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 vonkajších a vnútorných priestoroch materskej školy (šatňa detí) 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by nemal presiahnuť </w:t>
      </w: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 minút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. Sprevádzajúce osoby sa nezhromažďujú pred materskou školou ako i v areáli materskej školy. 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         Na základe záveru ranného zdravotného filtra pani učiteľka v prípade podozrenia na akútne ochorenie (nielen na COVID-19) dieťa nepreberie.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         Rešpektuje </w:t>
      </w: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zákaz nosenia hračiek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 a iného materiálu, pomôcok z domáceho prostredia, stravy a pitia do materskej školy.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         Do skrinky  svojho dieťaťa zabezpečí  menom označené rúško.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         Ak sa dieťa nemôže zúčastniť na výchovno-vzdelávacom procese bezodkladne oznámi príčinu jeho neprítom</w:t>
      </w:r>
      <w:r w:rsidR="00E54691"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nosti na tel. čísle 0911 705 735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(materská škola).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         </w:t>
      </w:r>
      <w:r w:rsidR="00E54691"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Bezodkladne nahlási riaditeľke MŠ </w:t>
      </w: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karanténu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, ak bola dieťaťu nariadená lekárom alebo hygienikom.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         V prípade úmyselného zatajenia zmeny zdravotného stavu svojho dieťaťa, preberá na seba plnú právnu zodpovednosť.</w:t>
      </w:r>
    </w:p>
    <w:p w:rsidR="00E54691" w:rsidRPr="006B1064" w:rsidRDefault="002E32EB" w:rsidP="006B1064">
      <w:pPr>
        <w:shd w:val="clear" w:color="auto" w:fill="FFFFFF"/>
        <w:spacing w:after="240" w:line="360" w:lineRule="auto"/>
        <w:ind w:right="-142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         Dodržiava</w:t>
      </w: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pokyny upravujúce  Organizáciu a podmienky výchovy a vzdelávania v materskej škole pre školský rok 2020/2021 po dobu trvania pandémie ochorenia COVID-19.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Organizácia a obsah </w:t>
      </w:r>
      <w:proofErr w:type="spellStart"/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predprimárneho</w:t>
      </w:r>
      <w:proofErr w:type="spellEnd"/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vzdelávania: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</w:t>
      </w:r>
      <w:r w:rsidR="00E54691"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 Materská škola sa v rámci možností bude ďalej zameriavať na rozvíjanie a upevňovanie kľúčových kompetencií detí.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         Zvýšená pozornosť sa bude venovať rozvíjaniu a upevňovaniu hygienických návykov, osobitne pred stravovaním a po príchode zvonku. Bude sa dbať na to, aby si deti osvojili návyk umývať si ruky efektívnym spôsobom, ktorý zamedzuje prenos nákazy.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         Ak to dovolia poveternostné podmienky  prevažná väčšina aktivít s deťmi sa bude organizovať  v exteriéri, či už v areáli </w:t>
      </w:r>
      <w:proofErr w:type="spellStart"/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školy,</w:t>
      </w:r>
      <w:r w:rsidR="00E54691"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proofErr w:type="spellEnd"/>
      <w:r w:rsidR="00E54691"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školskom dvore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mimo neho.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         Textilné uteráky sa nebudú používať, nahradia ich jednorazové papierové.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         Materská škola až do odvolania nebude organizovať  žiadne spoločné akcie – besiedky, divadielka a iné hromadné podujatia, kde dochádza k združovaniu väčšieho množstva osôb. V nevyhnutnom prípade bude realizovať podujatie len na úrovni skupiny detí v triede, alebo v exteriéri a bez prítomnosti zákonných zástupcov.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         Materská škola v rámci svojej prevádzky </w:t>
      </w: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8.00 hod</w:t>
      </w:r>
      <w:r w:rsidR="00E54691"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. uzamyká vstup do Materskej školy.</w:t>
      </w: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E32EB" w:rsidRPr="006B1064" w:rsidRDefault="002E32EB" w:rsidP="006B1064">
      <w:pPr>
        <w:shd w:val="clear" w:color="auto" w:fill="FFFFFF"/>
        <w:spacing w:after="24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E32EB" w:rsidRPr="006B1064" w:rsidRDefault="002E32EB" w:rsidP="006B1064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i/>
        </w:rPr>
      </w:pPr>
      <w:r w:rsidRPr="006B1064">
        <w:rPr>
          <w:rFonts w:ascii="Times New Roman" w:hAnsi="Times New Roman" w:cs="Times New Roman"/>
          <w:i/>
        </w:rPr>
        <w:t>Stanovené podmienky sú v súlade s odporúčaniami ministerstva školstva, a vzťahujú sa na základné prevádzkové podmienky materskej školy po dobu trvania potreby epidemiologických opatrení a odporúčaní. Dokument upravuje iba tie základné prevádzkové podmienky, ktoré sa líšia od štandardných podmienok vyplýv</w:t>
      </w:r>
      <w:r w:rsidR="00E54691" w:rsidRPr="006B1064">
        <w:rPr>
          <w:rFonts w:ascii="Times New Roman" w:hAnsi="Times New Roman" w:cs="Times New Roman"/>
          <w:i/>
        </w:rPr>
        <w:t>ajúcich zo školských predpisov</w:t>
      </w:r>
    </w:p>
    <w:p w:rsidR="006B1064" w:rsidRDefault="006B1064" w:rsidP="006B1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64" w:rsidRDefault="006B1064" w:rsidP="006B1064">
      <w:pPr>
        <w:rPr>
          <w:rFonts w:ascii="Times New Roman" w:hAnsi="Times New Roman" w:cs="Times New Roman"/>
          <w:sz w:val="24"/>
          <w:szCs w:val="24"/>
        </w:rPr>
      </w:pPr>
    </w:p>
    <w:p w:rsidR="00495B88" w:rsidRDefault="006B1064" w:rsidP="006B1064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Lenka Vaňová</w:t>
      </w:r>
    </w:p>
    <w:p w:rsidR="006B1064" w:rsidRPr="006B1064" w:rsidRDefault="006B1064" w:rsidP="006B1064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Riaditeľka MŠ</w:t>
      </w:r>
    </w:p>
    <w:sectPr w:rsidR="006B1064" w:rsidRPr="006B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15A6E"/>
    <w:multiLevelType w:val="hybridMultilevel"/>
    <w:tmpl w:val="D87835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FC7988"/>
    <w:multiLevelType w:val="multilevel"/>
    <w:tmpl w:val="3E74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B"/>
    <w:rsid w:val="002E32EB"/>
    <w:rsid w:val="00495B88"/>
    <w:rsid w:val="006B1064"/>
    <w:rsid w:val="0083382D"/>
    <w:rsid w:val="00E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3321-A876-4BDA-8CA2-E7E62BE8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E3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E3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32E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E32E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2E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E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32E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E3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71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88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3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5031">
          <w:marLeft w:val="0"/>
          <w:marRight w:val="0"/>
          <w:marTop w:val="100"/>
          <w:marBottom w:val="100"/>
          <w:divBdr>
            <w:top w:val="single" w:sz="6" w:space="11" w:color="03A9F4"/>
            <w:left w:val="single" w:sz="6" w:space="11" w:color="03A9F4"/>
            <w:bottom w:val="single" w:sz="6" w:space="11" w:color="03A9F4"/>
            <w:right w:val="single" w:sz="6" w:space="11" w:color="03A9F4"/>
          </w:divBdr>
          <w:divsChild>
            <w:div w:id="1372850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5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2020-08-26T18:10:00Z</dcterms:created>
  <dcterms:modified xsi:type="dcterms:W3CDTF">2020-08-26T18:10:00Z</dcterms:modified>
</cp:coreProperties>
</file>