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61" w:rsidRDefault="00881A61" w:rsidP="00897F6D">
      <w:pPr>
        <w:shd w:val="clear" w:color="auto" w:fill="FFFFFF"/>
        <w:spacing w:before="446"/>
        <w:ind w:left="62"/>
        <w:rPr>
          <w:rFonts w:ascii="Arial" w:hAnsi="Arial" w:cs="Arial"/>
          <w:b/>
          <w:bCs/>
          <w:color w:val="000000"/>
          <w:w w:val="72"/>
          <w:sz w:val="32"/>
          <w:szCs w:val="32"/>
        </w:rPr>
      </w:pPr>
      <w:r>
        <w:rPr>
          <w:rFonts w:ascii="Arial" w:hAnsi="Arial" w:cs="Arial"/>
          <w:b/>
          <w:bCs/>
          <w:color w:val="000000"/>
          <w:w w:val="72"/>
          <w:sz w:val="32"/>
          <w:szCs w:val="32"/>
        </w:rPr>
        <w:t xml:space="preserve">MTE 1. </w:t>
      </w:r>
      <w:proofErr w:type="spellStart"/>
      <w:r>
        <w:rPr>
          <w:rFonts w:ascii="Arial" w:hAnsi="Arial" w:cs="Arial"/>
          <w:b/>
          <w:bCs/>
          <w:color w:val="000000"/>
          <w:w w:val="72"/>
          <w:sz w:val="32"/>
          <w:szCs w:val="32"/>
        </w:rPr>
        <w:t>Roč</w:t>
      </w:r>
      <w:proofErr w:type="spellEnd"/>
      <w:r>
        <w:rPr>
          <w:rFonts w:ascii="Arial" w:hAnsi="Arial" w:cs="Arial"/>
          <w:b/>
          <w:bCs/>
          <w:color w:val="000000"/>
          <w:w w:val="72"/>
          <w:sz w:val="32"/>
          <w:szCs w:val="32"/>
        </w:rPr>
        <w:t xml:space="preserve"> 1.C </w:t>
      </w:r>
    </w:p>
    <w:p w:rsidR="00897F6D" w:rsidRPr="00881A61" w:rsidRDefault="00897F6D" w:rsidP="00897F6D">
      <w:pPr>
        <w:shd w:val="clear" w:color="auto" w:fill="FFFFFF"/>
        <w:spacing w:before="446"/>
        <w:ind w:left="62"/>
        <w:rPr>
          <w:b/>
        </w:rPr>
      </w:pPr>
      <w:r w:rsidRPr="00881A61">
        <w:rPr>
          <w:rFonts w:ascii="Arial" w:hAnsi="Arial" w:cs="Arial"/>
          <w:b/>
          <w:bCs/>
          <w:color w:val="000000"/>
          <w:sz w:val="32"/>
          <w:szCs w:val="32"/>
        </w:rPr>
        <w:t>V</w:t>
      </w:r>
      <w:r w:rsidRPr="00881A61">
        <w:rPr>
          <w:rFonts w:ascii="Arial" w:hAnsi="Arial"/>
          <w:b/>
          <w:bCs/>
          <w:color w:val="000000"/>
          <w:sz w:val="32"/>
          <w:szCs w:val="32"/>
        </w:rPr>
        <w:t>ý</w:t>
      </w:r>
      <w:r w:rsidRPr="00881A61">
        <w:rPr>
          <w:rFonts w:ascii="Arial" w:hAnsi="Arial" w:cs="Arial"/>
          <w:b/>
          <w:bCs/>
          <w:color w:val="000000"/>
          <w:sz w:val="32"/>
          <w:szCs w:val="32"/>
        </w:rPr>
        <w:t>roba, doprava a spracovanie bet</w:t>
      </w:r>
      <w:r w:rsidRPr="00881A61">
        <w:rPr>
          <w:rFonts w:ascii="Arial" w:hAnsi="Arial"/>
          <w:b/>
          <w:bCs/>
          <w:color w:val="000000"/>
          <w:sz w:val="32"/>
          <w:szCs w:val="32"/>
        </w:rPr>
        <w:t>ó</w:t>
      </w:r>
      <w:r w:rsidRPr="00881A61">
        <w:rPr>
          <w:rFonts w:ascii="Arial" w:hAnsi="Arial" w:cs="Arial"/>
          <w:b/>
          <w:bCs/>
          <w:color w:val="000000"/>
          <w:sz w:val="32"/>
          <w:szCs w:val="32"/>
        </w:rPr>
        <w:t>novej zmesi</w:t>
      </w:r>
    </w:p>
    <w:p w:rsidR="00881A61" w:rsidRDefault="00881A61" w:rsidP="00897F6D">
      <w:pPr>
        <w:shd w:val="clear" w:color="auto" w:fill="FFFFFF"/>
        <w:spacing w:before="230" w:line="259" w:lineRule="exact"/>
        <w:ind w:left="62"/>
        <w:rPr>
          <w:rFonts w:ascii="Arial" w:hAnsi="Arial" w:cs="Arial"/>
          <w:iCs/>
          <w:color w:val="000000"/>
          <w:spacing w:val="-4"/>
          <w:sz w:val="28"/>
          <w:szCs w:val="28"/>
        </w:rPr>
      </w:pPr>
    </w:p>
    <w:p w:rsidR="00881A61" w:rsidRDefault="00897F6D" w:rsidP="00897F6D">
      <w:pPr>
        <w:shd w:val="clear" w:color="auto" w:fill="FFFFFF"/>
        <w:spacing w:before="230" w:line="259" w:lineRule="exact"/>
        <w:ind w:left="62"/>
        <w:rPr>
          <w:rFonts w:ascii="Arial" w:hAnsi="Arial" w:cs="Arial"/>
          <w:color w:val="000000"/>
          <w:spacing w:val="-3"/>
          <w:w w:val="104"/>
          <w:sz w:val="24"/>
          <w:szCs w:val="24"/>
        </w:rPr>
      </w:pPr>
      <w:r w:rsidRPr="00881A61">
        <w:rPr>
          <w:rFonts w:ascii="Arial" w:hAnsi="Arial" w:cs="Arial"/>
          <w:iCs/>
          <w:color w:val="000000"/>
          <w:spacing w:val="-4"/>
          <w:sz w:val="24"/>
          <w:szCs w:val="24"/>
        </w:rPr>
        <w:t>Technológia výroby</w:t>
      </w:r>
      <w:r w:rsidRPr="00881A61"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 xml:space="preserve"> </w:t>
      </w:r>
      <w:r w:rsidRPr="00881A61">
        <w:rPr>
          <w:rFonts w:ascii="Arial" w:hAnsi="Arial" w:cs="Arial"/>
          <w:color w:val="000000"/>
          <w:spacing w:val="-4"/>
          <w:sz w:val="24"/>
          <w:szCs w:val="24"/>
        </w:rPr>
        <w:t>betónovej zmesi prebieha podlá technologického predpisu,</w:t>
      </w:r>
      <w:r w:rsidR="00F24643" w:rsidRPr="00881A61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881A61">
        <w:rPr>
          <w:rFonts w:ascii="Arial" w:hAnsi="Arial" w:cs="Arial"/>
          <w:color w:val="000000"/>
          <w:spacing w:val="-3"/>
          <w:w w:val="104"/>
          <w:sz w:val="24"/>
          <w:szCs w:val="24"/>
        </w:rPr>
        <w:t xml:space="preserve">ktorý uvádza jednotlivé fázy výroby </w:t>
      </w:r>
      <w:r w:rsidR="000E670B">
        <w:rPr>
          <w:rFonts w:ascii="Arial" w:hAnsi="Arial" w:cs="Arial"/>
          <w:color w:val="000000"/>
          <w:spacing w:val="-3"/>
          <w:w w:val="104"/>
          <w:sz w:val="24"/>
          <w:szCs w:val="24"/>
        </w:rPr>
        <w:t xml:space="preserve">a spracovania </w:t>
      </w:r>
      <w:r w:rsidRPr="00881A61">
        <w:rPr>
          <w:rFonts w:ascii="Arial" w:hAnsi="Arial" w:cs="Arial"/>
          <w:color w:val="000000"/>
          <w:spacing w:val="-3"/>
          <w:w w:val="104"/>
          <w:sz w:val="24"/>
          <w:szCs w:val="24"/>
        </w:rPr>
        <w:t xml:space="preserve">čerstvého betónu. </w:t>
      </w:r>
    </w:p>
    <w:p w:rsidR="00897F6D" w:rsidRPr="00881A61" w:rsidRDefault="00897F6D" w:rsidP="00897F6D">
      <w:pPr>
        <w:shd w:val="clear" w:color="auto" w:fill="FFFFFF"/>
        <w:spacing w:before="230" w:line="259" w:lineRule="exact"/>
        <w:ind w:left="62"/>
        <w:rPr>
          <w:rFonts w:ascii="Arial" w:hAnsi="Arial" w:cs="Arial"/>
          <w:sz w:val="24"/>
          <w:szCs w:val="24"/>
        </w:rPr>
      </w:pPr>
      <w:r w:rsidRPr="00881A61">
        <w:rPr>
          <w:rFonts w:ascii="Arial" w:hAnsi="Arial" w:cs="Arial"/>
          <w:color w:val="000000"/>
          <w:spacing w:val="-3"/>
          <w:w w:val="104"/>
          <w:sz w:val="24"/>
          <w:szCs w:val="24"/>
        </w:rPr>
        <w:t>Ide o:</w:t>
      </w:r>
    </w:p>
    <w:p w:rsidR="00897F6D" w:rsidRPr="00881A61" w:rsidRDefault="00897F6D" w:rsidP="00897F6D">
      <w:pPr>
        <w:shd w:val="clear" w:color="auto" w:fill="FFFFFF"/>
        <w:spacing w:line="259" w:lineRule="exact"/>
        <w:ind w:left="288"/>
        <w:rPr>
          <w:rFonts w:ascii="Arial" w:hAnsi="Arial" w:cs="Arial"/>
          <w:sz w:val="24"/>
          <w:szCs w:val="24"/>
        </w:rPr>
      </w:pPr>
      <w:r w:rsidRPr="00881A61">
        <w:rPr>
          <w:rFonts w:ascii="Arial" w:hAnsi="Arial" w:cs="Arial"/>
          <w:color w:val="000000"/>
          <w:spacing w:val="-1"/>
          <w:w w:val="104"/>
          <w:sz w:val="24"/>
          <w:szCs w:val="24"/>
        </w:rPr>
        <w:t>• postup dávkovania zložiek</w:t>
      </w:r>
      <w:r w:rsidR="00881A61">
        <w:rPr>
          <w:rFonts w:ascii="Arial" w:hAnsi="Arial" w:cs="Arial"/>
          <w:color w:val="000000"/>
          <w:spacing w:val="-1"/>
          <w:w w:val="104"/>
          <w:sz w:val="24"/>
          <w:szCs w:val="24"/>
        </w:rPr>
        <w:t xml:space="preserve"> čerstvého betónu</w:t>
      </w:r>
      <w:r w:rsidRPr="00881A61">
        <w:rPr>
          <w:rFonts w:ascii="Arial" w:hAnsi="Arial" w:cs="Arial"/>
          <w:color w:val="000000"/>
          <w:spacing w:val="-1"/>
          <w:w w:val="104"/>
          <w:sz w:val="24"/>
          <w:szCs w:val="24"/>
        </w:rPr>
        <w:t>,</w:t>
      </w:r>
    </w:p>
    <w:p w:rsidR="00897F6D" w:rsidRPr="00881A61" w:rsidRDefault="00897F6D" w:rsidP="00897F6D">
      <w:pPr>
        <w:shd w:val="clear" w:color="auto" w:fill="FFFFFF"/>
        <w:spacing w:line="259" w:lineRule="exact"/>
        <w:ind w:left="283"/>
        <w:rPr>
          <w:rFonts w:ascii="Arial" w:hAnsi="Arial" w:cs="Arial"/>
          <w:sz w:val="24"/>
          <w:szCs w:val="24"/>
        </w:rPr>
      </w:pPr>
      <w:r w:rsidRPr="00881A61">
        <w:rPr>
          <w:rFonts w:ascii="Arial" w:hAnsi="Arial" w:cs="Arial"/>
          <w:color w:val="000000"/>
          <w:spacing w:val="-2"/>
          <w:w w:val="104"/>
          <w:sz w:val="24"/>
          <w:szCs w:val="24"/>
        </w:rPr>
        <w:t>• spôsob a čas miešania čerstvého betónu,</w:t>
      </w:r>
    </w:p>
    <w:p w:rsidR="00897F6D" w:rsidRPr="00881A61" w:rsidRDefault="00897F6D" w:rsidP="00897F6D">
      <w:pPr>
        <w:shd w:val="clear" w:color="auto" w:fill="FFFFFF"/>
        <w:spacing w:line="259" w:lineRule="exact"/>
        <w:ind w:left="283"/>
        <w:rPr>
          <w:rFonts w:ascii="Arial" w:hAnsi="Arial" w:cs="Arial"/>
          <w:sz w:val="24"/>
          <w:szCs w:val="24"/>
        </w:rPr>
      </w:pPr>
      <w:r w:rsidRPr="00881A61">
        <w:rPr>
          <w:rFonts w:ascii="Arial" w:hAnsi="Arial" w:cs="Arial"/>
          <w:color w:val="000000"/>
          <w:spacing w:val="-2"/>
          <w:w w:val="104"/>
          <w:sz w:val="24"/>
          <w:szCs w:val="24"/>
        </w:rPr>
        <w:t>• spôsob dopravy čerstvého betónu na stavenisko a na stavenisku,</w:t>
      </w:r>
    </w:p>
    <w:p w:rsidR="00897F6D" w:rsidRPr="00881A61" w:rsidRDefault="00897F6D" w:rsidP="00897F6D">
      <w:pPr>
        <w:shd w:val="clear" w:color="auto" w:fill="FFFFFF"/>
        <w:spacing w:line="259" w:lineRule="exact"/>
        <w:ind w:left="283"/>
        <w:rPr>
          <w:rFonts w:ascii="Arial" w:hAnsi="Arial" w:cs="Arial"/>
          <w:sz w:val="24"/>
          <w:szCs w:val="24"/>
        </w:rPr>
      </w:pPr>
      <w:r w:rsidRPr="00881A61">
        <w:rPr>
          <w:rFonts w:ascii="Arial" w:hAnsi="Arial" w:cs="Arial"/>
          <w:color w:val="000000"/>
          <w:spacing w:val="-1"/>
          <w:w w:val="104"/>
          <w:sz w:val="24"/>
          <w:szCs w:val="24"/>
        </w:rPr>
        <w:t xml:space="preserve">• spracovanie </w:t>
      </w:r>
      <w:r w:rsidR="00881A61">
        <w:rPr>
          <w:rFonts w:ascii="Arial" w:hAnsi="Arial" w:cs="Arial"/>
          <w:color w:val="000000"/>
          <w:spacing w:val="-1"/>
          <w:w w:val="104"/>
          <w:sz w:val="24"/>
          <w:szCs w:val="24"/>
        </w:rPr>
        <w:t xml:space="preserve">čerstvého </w:t>
      </w:r>
      <w:r w:rsidRPr="00881A61">
        <w:rPr>
          <w:rFonts w:ascii="Arial" w:hAnsi="Arial" w:cs="Arial"/>
          <w:color w:val="000000"/>
          <w:spacing w:val="-1"/>
          <w:w w:val="104"/>
          <w:sz w:val="24"/>
          <w:szCs w:val="24"/>
        </w:rPr>
        <w:t>betónu predpísaným spôsobom zhutnenia,</w:t>
      </w:r>
    </w:p>
    <w:p w:rsidR="003C574C" w:rsidRPr="00881A61" w:rsidRDefault="00897F6D" w:rsidP="00897F6D">
      <w:pPr>
        <w:ind w:firstLine="283"/>
        <w:rPr>
          <w:rFonts w:ascii="Arial" w:hAnsi="Arial" w:cs="Arial"/>
          <w:color w:val="000000"/>
          <w:w w:val="104"/>
          <w:sz w:val="24"/>
          <w:szCs w:val="24"/>
        </w:rPr>
      </w:pPr>
      <w:r w:rsidRPr="00881A61">
        <w:rPr>
          <w:rFonts w:ascii="Arial" w:hAnsi="Arial" w:cs="Arial"/>
          <w:color w:val="000000"/>
          <w:w w:val="104"/>
          <w:sz w:val="24"/>
          <w:szCs w:val="24"/>
        </w:rPr>
        <w:t>• spôsob ošetrovania hotového betónu.</w:t>
      </w:r>
    </w:p>
    <w:p w:rsidR="00881A61" w:rsidRDefault="00881A61" w:rsidP="00897F6D">
      <w:pPr>
        <w:ind w:firstLine="283"/>
        <w:rPr>
          <w:rFonts w:ascii="Arial" w:hAnsi="Arial" w:cs="Arial"/>
          <w:color w:val="000000"/>
          <w:w w:val="104"/>
          <w:sz w:val="24"/>
          <w:szCs w:val="24"/>
        </w:rPr>
      </w:pPr>
    </w:p>
    <w:p w:rsidR="00897F6D" w:rsidRPr="00881A61" w:rsidRDefault="00897F6D" w:rsidP="00897F6D">
      <w:pPr>
        <w:ind w:firstLine="283"/>
        <w:rPr>
          <w:rFonts w:ascii="Arial" w:hAnsi="Arial" w:cs="Arial"/>
          <w:color w:val="000000"/>
          <w:w w:val="104"/>
          <w:sz w:val="24"/>
          <w:szCs w:val="24"/>
        </w:rPr>
      </w:pPr>
      <w:r w:rsidRPr="00881A61">
        <w:rPr>
          <w:rFonts w:ascii="Arial" w:hAnsi="Arial" w:cs="Arial"/>
          <w:color w:val="000000"/>
          <w:w w:val="104"/>
          <w:sz w:val="24"/>
          <w:szCs w:val="24"/>
        </w:rPr>
        <w:t>Doprava môže byť mimo stavenisková</w:t>
      </w:r>
      <w:r w:rsidR="00725BF9" w:rsidRPr="00881A61">
        <w:rPr>
          <w:rFonts w:ascii="Arial" w:hAnsi="Arial" w:cs="Arial"/>
          <w:color w:val="000000"/>
          <w:w w:val="104"/>
          <w:sz w:val="24"/>
          <w:szCs w:val="24"/>
        </w:rPr>
        <w:t>,</w:t>
      </w:r>
      <w:r w:rsidRPr="00881A61">
        <w:rPr>
          <w:rFonts w:ascii="Arial" w:hAnsi="Arial" w:cs="Arial"/>
          <w:color w:val="000000"/>
          <w:w w:val="104"/>
          <w:sz w:val="24"/>
          <w:szCs w:val="24"/>
        </w:rPr>
        <w:t xml:space="preserve">  z centrálnej betonárne  na stavbu a vnútro stavenisková</w:t>
      </w:r>
      <w:r w:rsidR="00725BF9" w:rsidRPr="00881A61">
        <w:rPr>
          <w:rFonts w:ascii="Arial" w:hAnsi="Arial" w:cs="Arial"/>
          <w:color w:val="000000"/>
          <w:w w:val="104"/>
          <w:sz w:val="24"/>
          <w:szCs w:val="24"/>
        </w:rPr>
        <w:t>,</w:t>
      </w:r>
      <w:r w:rsidRPr="00881A61">
        <w:rPr>
          <w:rFonts w:ascii="Arial" w:hAnsi="Arial" w:cs="Arial"/>
          <w:color w:val="000000"/>
          <w:w w:val="104"/>
          <w:sz w:val="24"/>
          <w:szCs w:val="24"/>
        </w:rPr>
        <w:t xml:space="preserve">  </w:t>
      </w:r>
      <w:r w:rsidR="00725BF9" w:rsidRPr="00881A61">
        <w:rPr>
          <w:rFonts w:ascii="Arial" w:hAnsi="Arial" w:cs="Arial"/>
          <w:color w:val="000000"/>
          <w:w w:val="104"/>
          <w:sz w:val="24"/>
          <w:szCs w:val="24"/>
        </w:rPr>
        <w:t>doprava po stavbe.</w:t>
      </w:r>
    </w:p>
    <w:p w:rsidR="00897F6D" w:rsidRDefault="00897F6D" w:rsidP="00897F6D">
      <w:pPr>
        <w:ind w:firstLine="283"/>
        <w:rPr>
          <w:rFonts w:ascii="Arial" w:hAnsi="Arial" w:cs="Arial"/>
          <w:color w:val="000000"/>
          <w:w w:val="104"/>
          <w:sz w:val="24"/>
          <w:szCs w:val="24"/>
        </w:rPr>
      </w:pPr>
    </w:p>
    <w:p w:rsidR="00897F6D" w:rsidRDefault="00897F6D" w:rsidP="00897F6D">
      <w:pPr>
        <w:ind w:firstLine="283"/>
        <w:rPr>
          <w:rFonts w:ascii="Arial" w:hAnsi="Arial" w:cs="Arial"/>
          <w:sz w:val="24"/>
          <w:szCs w:val="24"/>
        </w:rPr>
      </w:pPr>
    </w:p>
    <w:p w:rsidR="000E670B" w:rsidRDefault="000E670B" w:rsidP="00897F6D">
      <w:pPr>
        <w:ind w:firstLine="283"/>
        <w:rPr>
          <w:rFonts w:ascii="Arial" w:hAnsi="Arial" w:cs="Arial"/>
          <w:sz w:val="24"/>
          <w:szCs w:val="24"/>
        </w:rPr>
      </w:pPr>
    </w:p>
    <w:p w:rsidR="000E670B" w:rsidRDefault="000E670B" w:rsidP="00897F6D">
      <w:pPr>
        <w:ind w:firstLine="283"/>
        <w:rPr>
          <w:rFonts w:ascii="Arial" w:hAnsi="Arial" w:cs="Arial"/>
          <w:sz w:val="24"/>
          <w:szCs w:val="24"/>
        </w:rPr>
      </w:pPr>
    </w:p>
    <w:p w:rsidR="000E670B" w:rsidRDefault="000E670B" w:rsidP="00897F6D">
      <w:pPr>
        <w:ind w:firstLine="283"/>
        <w:rPr>
          <w:rFonts w:ascii="Arial" w:hAnsi="Arial" w:cs="Arial"/>
          <w:sz w:val="24"/>
          <w:szCs w:val="24"/>
        </w:rPr>
      </w:pPr>
    </w:p>
    <w:p w:rsidR="000E670B" w:rsidRDefault="000E670B" w:rsidP="00897F6D">
      <w:pPr>
        <w:ind w:firstLine="283"/>
        <w:rPr>
          <w:rFonts w:ascii="Arial" w:hAnsi="Arial" w:cs="Arial"/>
          <w:sz w:val="24"/>
          <w:szCs w:val="24"/>
        </w:rPr>
      </w:pPr>
    </w:p>
    <w:p w:rsidR="000E670B" w:rsidRDefault="000E670B" w:rsidP="00897F6D">
      <w:pPr>
        <w:ind w:firstLine="283"/>
        <w:rPr>
          <w:rFonts w:ascii="Arial" w:hAnsi="Arial" w:cs="Arial"/>
          <w:sz w:val="24"/>
          <w:szCs w:val="24"/>
        </w:rPr>
      </w:pPr>
    </w:p>
    <w:p w:rsidR="000E670B" w:rsidRDefault="000E670B" w:rsidP="00897F6D">
      <w:pPr>
        <w:ind w:firstLine="283"/>
        <w:rPr>
          <w:rFonts w:ascii="Arial" w:hAnsi="Arial" w:cs="Arial"/>
          <w:sz w:val="24"/>
          <w:szCs w:val="24"/>
        </w:rPr>
      </w:pPr>
    </w:p>
    <w:p w:rsidR="000E670B" w:rsidRDefault="000E670B" w:rsidP="00897F6D">
      <w:pPr>
        <w:ind w:firstLine="283"/>
        <w:rPr>
          <w:rFonts w:ascii="Arial" w:hAnsi="Arial" w:cs="Arial"/>
          <w:sz w:val="24"/>
          <w:szCs w:val="24"/>
        </w:rPr>
      </w:pPr>
    </w:p>
    <w:p w:rsidR="000E670B" w:rsidRDefault="000E670B" w:rsidP="00897F6D">
      <w:pPr>
        <w:ind w:firstLine="283"/>
        <w:rPr>
          <w:rFonts w:ascii="Arial" w:hAnsi="Arial" w:cs="Arial"/>
          <w:sz w:val="24"/>
          <w:szCs w:val="24"/>
        </w:rPr>
      </w:pPr>
    </w:p>
    <w:p w:rsidR="000E670B" w:rsidRDefault="000E670B" w:rsidP="00897F6D">
      <w:pPr>
        <w:ind w:firstLine="283"/>
        <w:rPr>
          <w:rFonts w:ascii="Arial" w:hAnsi="Arial" w:cs="Arial"/>
          <w:sz w:val="24"/>
          <w:szCs w:val="24"/>
        </w:rPr>
      </w:pPr>
    </w:p>
    <w:p w:rsidR="000E670B" w:rsidRDefault="000E670B" w:rsidP="00897F6D">
      <w:pPr>
        <w:ind w:firstLine="283"/>
        <w:rPr>
          <w:rFonts w:ascii="Arial" w:hAnsi="Arial" w:cs="Arial"/>
          <w:sz w:val="24"/>
          <w:szCs w:val="24"/>
        </w:rPr>
      </w:pPr>
    </w:p>
    <w:p w:rsidR="000E670B" w:rsidRDefault="000E670B" w:rsidP="00897F6D">
      <w:pPr>
        <w:ind w:firstLine="283"/>
        <w:rPr>
          <w:rFonts w:ascii="Arial" w:hAnsi="Arial" w:cs="Arial"/>
          <w:sz w:val="24"/>
          <w:szCs w:val="24"/>
        </w:rPr>
      </w:pPr>
    </w:p>
    <w:p w:rsidR="000E670B" w:rsidRDefault="000E670B" w:rsidP="00897F6D">
      <w:pPr>
        <w:ind w:firstLine="283"/>
        <w:rPr>
          <w:rFonts w:ascii="Arial" w:hAnsi="Arial" w:cs="Arial"/>
          <w:sz w:val="24"/>
          <w:szCs w:val="24"/>
        </w:rPr>
      </w:pPr>
    </w:p>
    <w:p w:rsidR="000E670B" w:rsidRDefault="000E670B" w:rsidP="00897F6D">
      <w:pPr>
        <w:ind w:firstLine="283"/>
        <w:rPr>
          <w:rFonts w:ascii="Arial" w:hAnsi="Arial" w:cs="Arial"/>
          <w:sz w:val="24"/>
          <w:szCs w:val="24"/>
        </w:rPr>
      </w:pPr>
    </w:p>
    <w:p w:rsidR="000E670B" w:rsidRDefault="000E670B" w:rsidP="00897F6D">
      <w:pPr>
        <w:ind w:firstLine="283"/>
        <w:rPr>
          <w:rFonts w:ascii="Arial" w:hAnsi="Arial" w:cs="Arial"/>
          <w:sz w:val="24"/>
          <w:szCs w:val="24"/>
        </w:rPr>
      </w:pPr>
    </w:p>
    <w:p w:rsidR="000E670B" w:rsidRDefault="000E670B" w:rsidP="00897F6D">
      <w:pPr>
        <w:ind w:firstLine="283"/>
        <w:rPr>
          <w:rFonts w:ascii="Arial" w:hAnsi="Arial" w:cs="Arial"/>
          <w:sz w:val="24"/>
          <w:szCs w:val="24"/>
        </w:rPr>
      </w:pPr>
    </w:p>
    <w:p w:rsidR="000E670B" w:rsidRDefault="000E670B" w:rsidP="00897F6D">
      <w:pPr>
        <w:ind w:firstLine="283"/>
        <w:rPr>
          <w:rFonts w:ascii="Arial" w:hAnsi="Arial" w:cs="Arial"/>
          <w:sz w:val="24"/>
          <w:szCs w:val="24"/>
        </w:rPr>
      </w:pPr>
    </w:p>
    <w:p w:rsidR="000E670B" w:rsidRDefault="000E670B" w:rsidP="00897F6D">
      <w:pPr>
        <w:ind w:firstLine="283"/>
        <w:rPr>
          <w:rFonts w:ascii="Arial" w:hAnsi="Arial" w:cs="Arial"/>
          <w:sz w:val="24"/>
          <w:szCs w:val="24"/>
        </w:rPr>
      </w:pPr>
    </w:p>
    <w:p w:rsidR="000E670B" w:rsidRDefault="000E670B" w:rsidP="00897F6D">
      <w:pPr>
        <w:ind w:firstLine="283"/>
        <w:rPr>
          <w:rFonts w:ascii="Arial" w:hAnsi="Arial" w:cs="Arial"/>
          <w:sz w:val="24"/>
          <w:szCs w:val="24"/>
        </w:rPr>
      </w:pPr>
    </w:p>
    <w:p w:rsidR="000E670B" w:rsidRDefault="000E670B" w:rsidP="00897F6D">
      <w:pPr>
        <w:ind w:firstLine="283"/>
        <w:rPr>
          <w:rFonts w:ascii="Arial" w:hAnsi="Arial" w:cs="Arial"/>
          <w:sz w:val="24"/>
          <w:szCs w:val="24"/>
        </w:rPr>
      </w:pPr>
    </w:p>
    <w:p w:rsidR="000E670B" w:rsidRDefault="000E670B" w:rsidP="00897F6D">
      <w:pPr>
        <w:ind w:firstLine="283"/>
        <w:rPr>
          <w:rFonts w:ascii="Arial" w:hAnsi="Arial" w:cs="Arial"/>
          <w:sz w:val="24"/>
          <w:szCs w:val="24"/>
        </w:rPr>
      </w:pPr>
    </w:p>
    <w:p w:rsidR="000E670B" w:rsidRDefault="000E670B" w:rsidP="00897F6D">
      <w:pPr>
        <w:ind w:firstLine="283"/>
        <w:rPr>
          <w:rFonts w:ascii="Arial" w:hAnsi="Arial" w:cs="Arial"/>
          <w:sz w:val="24"/>
          <w:szCs w:val="24"/>
        </w:rPr>
      </w:pPr>
    </w:p>
    <w:p w:rsidR="000E670B" w:rsidRDefault="000E670B" w:rsidP="00897F6D">
      <w:pPr>
        <w:ind w:firstLine="283"/>
        <w:rPr>
          <w:rFonts w:ascii="Arial" w:hAnsi="Arial" w:cs="Arial"/>
          <w:sz w:val="24"/>
          <w:szCs w:val="24"/>
        </w:rPr>
      </w:pPr>
    </w:p>
    <w:p w:rsidR="000E670B" w:rsidRDefault="000E670B" w:rsidP="00897F6D">
      <w:pPr>
        <w:ind w:firstLine="283"/>
        <w:rPr>
          <w:rFonts w:ascii="Arial" w:hAnsi="Arial" w:cs="Arial"/>
          <w:sz w:val="24"/>
          <w:szCs w:val="24"/>
        </w:rPr>
      </w:pPr>
    </w:p>
    <w:p w:rsidR="000E670B" w:rsidRDefault="000E670B" w:rsidP="00897F6D">
      <w:pPr>
        <w:ind w:firstLine="283"/>
        <w:rPr>
          <w:rFonts w:ascii="Arial" w:hAnsi="Arial" w:cs="Arial"/>
          <w:sz w:val="24"/>
          <w:szCs w:val="24"/>
        </w:rPr>
      </w:pPr>
    </w:p>
    <w:p w:rsidR="000E670B" w:rsidRDefault="000E670B" w:rsidP="00897F6D">
      <w:pPr>
        <w:ind w:firstLine="283"/>
        <w:rPr>
          <w:rFonts w:ascii="Arial" w:hAnsi="Arial" w:cs="Arial"/>
          <w:sz w:val="24"/>
          <w:szCs w:val="24"/>
        </w:rPr>
      </w:pPr>
    </w:p>
    <w:p w:rsidR="000E670B" w:rsidRDefault="000E670B" w:rsidP="00897F6D">
      <w:pPr>
        <w:ind w:firstLine="283"/>
        <w:rPr>
          <w:rFonts w:ascii="Arial" w:hAnsi="Arial" w:cs="Arial"/>
          <w:sz w:val="24"/>
          <w:szCs w:val="24"/>
        </w:rPr>
      </w:pPr>
    </w:p>
    <w:p w:rsidR="000E670B" w:rsidRDefault="000E670B" w:rsidP="00897F6D">
      <w:pPr>
        <w:ind w:firstLine="283"/>
        <w:rPr>
          <w:rFonts w:ascii="Arial" w:hAnsi="Arial" w:cs="Arial"/>
          <w:sz w:val="24"/>
          <w:szCs w:val="24"/>
        </w:rPr>
      </w:pPr>
    </w:p>
    <w:p w:rsidR="000E670B" w:rsidRDefault="000E670B" w:rsidP="00897F6D">
      <w:pPr>
        <w:ind w:firstLine="283"/>
        <w:rPr>
          <w:rFonts w:ascii="Arial" w:hAnsi="Arial" w:cs="Arial"/>
          <w:sz w:val="24"/>
          <w:szCs w:val="24"/>
        </w:rPr>
      </w:pPr>
    </w:p>
    <w:p w:rsidR="000E670B" w:rsidRDefault="000E670B" w:rsidP="00897F6D">
      <w:pPr>
        <w:ind w:firstLine="28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Úlohy</w:t>
      </w:r>
    </w:p>
    <w:p w:rsidR="000E670B" w:rsidRDefault="000E670B" w:rsidP="00897F6D">
      <w:pPr>
        <w:ind w:firstLine="283"/>
        <w:rPr>
          <w:rFonts w:ascii="Arial" w:hAnsi="Arial" w:cs="Arial"/>
          <w:b/>
          <w:sz w:val="28"/>
          <w:szCs w:val="28"/>
        </w:rPr>
      </w:pPr>
    </w:p>
    <w:p w:rsidR="000E670B" w:rsidRDefault="000E670B" w:rsidP="00897F6D">
      <w:pPr>
        <w:ind w:firstLine="28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MTE 1. Roč. 1.C                Meno a priezvisko ...................................</w:t>
      </w:r>
    </w:p>
    <w:p w:rsidR="000E670B" w:rsidRDefault="000E670B" w:rsidP="00897F6D">
      <w:pPr>
        <w:ind w:firstLine="283"/>
        <w:rPr>
          <w:rFonts w:ascii="Arial" w:hAnsi="Arial" w:cs="Arial"/>
          <w:b/>
          <w:sz w:val="28"/>
          <w:szCs w:val="28"/>
        </w:rPr>
      </w:pPr>
    </w:p>
    <w:p w:rsidR="000E670B" w:rsidRDefault="000E670B" w:rsidP="00897F6D">
      <w:pPr>
        <w:ind w:firstLine="283"/>
        <w:rPr>
          <w:rFonts w:ascii="Arial" w:hAnsi="Arial" w:cs="Arial"/>
          <w:color w:val="000000"/>
          <w:spacing w:val="-3"/>
          <w:w w:val="104"/>
        </w:rPr>
      </w:pPr>
      <w:r w:rsidRPr="000E670B">
        <w:rPr>
          <w:rFonts w:ascii="Arial" w:hAnsi="Arial" w:cs="Arial"/>
          <w:color w:val="000000"/>
          <w:spacing w:val="-3"/>
          <w:w w:val="104"/>
        </w:rPr>
        <w:t>Napíšte</w:t>
      </w:r>
      <w:r>
        <w:rPr>
          <w:rFonts w:ascii="Arial" w:hAnsi="Arial" w:cs="Arial"/>
          <w:color w:val="000000"/>
          <w:spacing w:val="-3"/>
          <w:w w:val="104"/>
        </w:rPr>
        <w:t xml:space="preserve"> mi:</w:t>
      </w:r>
    </w:p>
    <w:p w:rsidR="000E670B" w:rsidRDefault="000E670B" w:rsidP="00897F6D">
      <w:pPr>
        <w:ind w:firstLine="283"/>
        <w:rPr>
          <w:rFonts w:ascii="Arial" w:hAnsi="Arial" w:cs="Arial"/>
          <w:b/>
          <w:sz w:val="28"/>
          <w:szCs w:val="28"/>
        </w:rPr>
      </w:pPr>
    </w:p>
    <w:p w:rsidR="000E670B" w:rsidRPr="000E670B" w:rsidRDefault="000E670B" w:rsidP="000E670B">
      <w:pPr>
        <w:pStyle w:val="Odsekzoznamu"/>
        <w:numPr>
          <w:ilvl w:val="0"/>
          <w:numId w:val="1"/>
        </w:numPr>
        <w:rPr>
          <w:rFonts w:ascii="Arial" w:hAnsi="Arial" w:cs="Arial"/>
          <w:color w:val="000000"/>
          <w:spacing w:val="-3"/>
          <w:w w:val="104"/>
        </w:rPr>
      </w:pPr>
      <w:r>
        <w:rPr>
          <w:rFonts w:ascii="Arial" w:hAnsi="Arial" w:cs="Arial"/>
          <w:color w:val="000000"/>
          <w:spacing w:val="-3"/>
          <w:w w:val="104"/>
        </w:rPr>
        <w:t>A</w:t>
      </w:r>
      <w:r w:rsidRPr="000E670B">
        <w:rPr>
          <w:rFonts w:ascii="Arial" w:hAnsi="Arial" w:cs="Arial"/>
          <w:color w:val="000000"/>
          <w:spacing w:val="-3"/>
          <w:w w:val="104"/>
        </w:rPr>
        <w:t xml:space="preserve">ké sú </w:t>
      </w:r>
      <w:r w:rsidRPr="000E670B">
        <w:rPr>
          <w:rFonts w:ascii="Arial" w:hAnsi="Arial" w:cs="Arial"/>
          <w:color w:val="000000"/>
          <w:spacing w:val="-3"/>
          <w:w w:val="104"/>
        </w:rPr>
        <w:t>jednotlivé fázy výroby a spracovania čerstvého betónu</w:t>
      </w:r>
      <w:r w:rsidR="007F397D">
        <w:rPr>
          <w:rFonts w:ascii="Arial" w:hAnsi="Arial" w:cs="Arial"/>
          <w:color w:val="000000"/>
          <w:spacing w:val="-3"/>
          <w:w w:val="104"/>
        </w:rPr>
        <w:t>?</w:t>
      </w:r>
      <w:bookmarkStart w:id="0" w:name="_GoBack"/>
      <w:bookmarkEnd w:id="0"/>
    </w:p>
    <w:p w:rsidR="000E670B" w:rsidRDefault="000E670B" w:rsidP="000E670B">
      <w:pPr>
        <w:rPr>
          <w:rFonts w:ascii="Arial" w:hAnsi="Arial" w:cs="Arial"/>
        </w:rPr>
      </w:pPr>
    </w:p>
    <w:p w:rsidR="000E670B" w:rsidRDefault="000E670B" w:rsidP="000E670B">
      <w:pPr>
        <w:rPr>
          <w:rFonts w:ascii="Arial" w:hAnsi="Arial" w:cs="Arial"/>
        </w:rPr>
      </w:pPr>
    </w:p>
    <w:p w:rsidR="000E670B" w:rsidRDefault="000E670B" w:rsidP="000E670B">
      <w:pPr>
        <w:rPr>
          <w:rFonts w:ascii="Arial" w:hAnsi="Arial" w:cs="Arial"/>
        </w:rPr>
      </w:pPr>
    </w:p>
    <w:p w:rsidR="000E670B" w:rsidRDefault="000E670B" w:rsidP="000E670B">
      <w:pPr>
        <w:rPr>
          <w:rFonts w:ascii="Arial" w:hAnsi="Arial" w:cs="Arial"/>
        </w:rPr>
      </w:pPr>
    </w:p>
    <w:p w:rsidR="000E670B" w:rsidRDefault="000E670B" w:rsidP="000E670B">
      <w:pPr>
        <w:rPr>
          <w:rFonts w:ascii="Arial" w:hAnsi="Arial" w:cs="Arial"/>
        </w:rPr>
      </w:pPr>
    </w:p>
    <w:p w:rsidR="000E670B" w:rsidRDefault="000E670B" w:rsidP="000E670B">
      <w:pPr>
        <w:rPr>
          <w:rFonts w:ascii="Arial" w:hAnsi="Arial" w:cs="Arial"/>
        </w:rPr>
      </w:pPr>
    </w:p>
    <w:p w:rsidR="000E670B" w:rsidRDefault="000E670B" w:rsidP="000E670B">
      <w:pPr>
        <w:rPr>
          <w:rFonts w:ascii="Arial" w:hAnsi="Arial" w:cs="Arial"/>
        </w:rPr>
      </w:pPr>
    </w:p>
    <w:p w:rsidR="000E670B" w:rsidRDefault="000E670B" w:rsidP="000E670B">
      <w:pPr>
        <w:rPr>
          <w:rFonts w:ascii="Arial" w:hAnsi="Arial" w:cs="Arial"/>
        </w:rPr>
      </w:pPr>
    </w:p>
    <w:p w:rsidR="000E670B" w:rsidRDefault="000E670B" w:rsidP="000E670B">
      <w:pPr>
        <w:rPr>
          <w:rFonts w:ascii="Arial" w:hAnsi="Arial" w:cs="Arial"/>
        </w:rPr>
      </w:pPr>
    </w:p>
    <w:p w:rsidR="000E670B" w:rsidRDefault="000E670B" w:rsidP="000E670B">
      <w:pPr>
        <w:rPr>
          <w:rFonts w:ascii="Arial" w:hAnsi="Arial" w:cs="Arial"/>
        </w:rPr>
      </w:pPr>
    </w:p>
    <w:p w:rsidR="000E670B" w:rsidRDefault="000E670B" w:rsidP="000E670B">
      <w:pPr>
        <w:rPr>
          <w:rFonts w:ascii="Arial" w:hAnsi="Arial" w:cs="Arial"/>
        </w:rPr>
      </w:pPr>
    </w:p>
    <w:p w:rsidR="000E670B" w:rsidRDefault="000E670B" w:rsidP="000E670B">
      <w:pPr>
        <w:rPr>
          <w:rFonts w:ascii="Arial" w:hAnsi="Arial" w:cs="Arial"/>
        </w:rPr>
      </w:pPr>
    </w:p>
    <w:p w:rsidR="000E670B" w:rsidRPr="000E670B" w:rsidRDefault="007F397D" w:rsidP="000E670B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Ć</w:t>
      </w:r>
      <w:r w:rsidR="000E670B">
        <w:rPr>
          <w:rFonts w:ascii="Arial" w:hAnsi="Arial" w:cs="Arial"/>
        </w:rPr>
        <w:t>o</w:t>
      </w:r>
      <w:proofErr w:type="spellEnd"/>
      <w:r w:rsidR="000E670B">
        <w:rPr>
          <w:rFonts w:ascii="Arial" w:hAnsi="Arial" w:cs="Arial"/>
        </w:rPr>
        <w:t xml:space="preserve"> rozumiete pod pojmom </w:t>
      </w:r>
      <w:proofErr w:type="spellStart"/>
      <w:r w:rsidR="000E670B">
        <w:rPr>
          <w:rFonts w:ascii="Arial" w:hAnsi="Arial" w:cs="Arial"/>
        </w:rPr>
        <w:t>vnútrostavenisková</w:t>
      </w:r>
      <w:proofErr w:type="spellEnd"/>
      <w:r w:rsidR="000E670B">
        <w:rPr>
          <w:rFonts w:ascii="Arial" w:hAnsi="Arial" w:cs="Arial"/>
        </w:rPr>
        <w:t xml:space="preserve"> doprava a aké dopravné prostriedky </w:t>
      </w:r>
      <w:r>
        <w:rPr>
          <w:rFonts w:ascii="Arial" w:hAnsi="Arial" w:cs="Arial"/>
        </w:rPr>
        <w:t>v nej využívame?</w:t>
      </w:r>
    </w:p>
    <w:sectPr w:rsidR="000E670B" w:rsidRPr="000E6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96B50"/>
    <w:multiLevelType w:val="hybridMultilevel"/>
    <w:tmpl w:val="CFBA9356"/>
    <w:lvl w:ilvl="0" w:tplc="16A070B2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  <w:w w:val="100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D"/>
    <w:rsid w:val="000E670B"/>
    <w:rsid w:val="002D2521"/>
    <w:rsid w:val="003C574C"/>
    <w:rsid w:val="00687464"/>
    <w:rsid w:val="00725BF9"/>
    <w:rsid w:val="007F397D"/>
    <w:rsid w:val="00823F4E"/>
    <w:rsid w:val="00844C8B"/>
    <w:rsid w:val="00881A61"/>
    <w:rsid w:val="00897F6D"/>
    <w:rsid w:val="00BB68EB"/>
    <w:rsid w:val="00F2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97F6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6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97F6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6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Valalik</dc:creator>
  <cp:keywords/>
  <dc:description/>
  <cp:lastModifiedBy>OUI3</cp:lastModifiedBy>
  <cp:revision>9</cp:revision>
  <dcterms:created xsi:type="dcterms:W3CDTF">2017-04-02T15:35:00Z</dcterms:created>
  <dcterms:modified xsi:type="dcterms:W3CDTF">2020-04-21T05:56:00Z</dcterms:modified>
</cp:coreProperties>
</file>