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20" w:rsidRDefault="00160A20">
      <w:r>
        <w:t>Konspekt lekcji zdalnej z chemii 7.04.2020 kl.VIII</w:t>
      </w:r>
    </w:p>
    <w:p w:rsidR="004554F8" w:rsidRDefault="004554F8">
      <w:pPr>
        <w:rPr>
          <w:b/>
        </w:rPr>
      </w:pPr>
      <w:r>
        <w:t xml:space="preserve">Temat lekcji : </w:t>
      </w:r>
      <w:r w:rsidRPr="004554F8">
        <w:rPr>
          <w:b/>
        </w:rPr>
        <w:t>Glicerol- alkohol polihydroksylowy</w:t>
      </w:r>
    </w:p>
    <w:p w:rsidR="004554F8" w:rsidRDefault="004554F8">
      <w:r w:rsidRPr="004554F8">
        <w:t>Nauczysz się czym są alkohole wielowodorotlenowe, w tym glicerol i jakie są ich właściwości.</w:t>
      </w:r>
    </w:p>
    <w:p w:rsidR="004554F8" w:rsidRDefault="004554F8">
      <w:r>
        <w:t xml:space="preserve">Lekcja z e-podręcznika </w:t>
      </w:r>
    </w:p>
    <w:p w:rsidR="007C5CDE" w:rsidRDefault="006D0040">
      <w:hyperlink r:id="rId7" w:history="1">
        <w:r w:rsidR="001B0EA4">
          <w:rPr>
            <w:rStyle w:val="Hipercze"/>
          </w:rPr>
          <w:t>https://epodreczniki.pl/a/alkohole-wielowodorotlenowe/DwL8CL7TH</w:t>
        </w:r>
      </w:hyperlink>
    </w:p>
    <w:p w:rsidR="001B0EA4" w:rsidRPr="004554F8" w:rsidRDefault="001B0EA4" w:rsidP="001B0E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</w:pPr>
      <w:r w:rsidRPr="004554F8"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  <w:t>Podsumowanie</w:t>
      </w:r>
      <w:r w:rsidR="004554F8" w:rsidRPr="004554F8"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  <w:t>( notatka do zeszytu)</w:t>
      </w:r>
    </w:p>
    <w:p w:rsidR="001B0EA4" w:rsidRPr="001B0EA4" w:rsidRDefault="001B0EA4" w:rsidP="001B0E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B0EA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Glicerol i gliceryna to nazwy zwyczajowe tego samego związku chemicznego – propanotriolu.</w:t>
      </w:r>
    </w:p>
    <w:p w:rsidR="001B0EA4" w:rsidRPr="001B0EA4" w:rsidRDefault="001B0EA4" w:rsidP="001B0E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B0EA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Cząsteczka glicerolu ma w swym składzie trzy grupy wodorotlenowe.</w:t>
      </w:r>
    </w:p>
    <w:p w:rsidR="001B0EA4" w:rsidRPr="001B0EA4" w:rsidRDefault="001B0EA4" w:rsidP="001B0E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B0EA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Glicerol to gęsta oleista, bezbarwna i bezwonna ciecz o słodkim smaku. Nie jest substancją trującą.</w:t>
      </w:r>
    </w:p>
    <w:p w:rsidR="001B0EA4" w:rsidRDefault="001B0EA4" w:rsidP="001B0E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B0EA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Glicerol ma wiele zastosowań w przemyśle kosmetycznym, spożywczym,</w:t>
      </w:r>
    </w:p>
    <w:p w:rsidR="001B0EA4" w:rsidRDefault="001B0EA4" w:rsidP="001B0EA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4554F8" w:rsidRDefault="004554F8" w:rsidP="001B0EA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1B0EA4" w:rsidRPr="004554F8" w:rsidRDefault="001B0EA4" w:rsidP="001B0EA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1B1B1B"/>
          <w:lang w:eastAsia="pl-PL"/>
        </w:rPr>
      </w:pPr>
      <w:r w:rsidRPr="004554F8">
        <w:rPr>
          <w:rFonts w:ascii="Garamond" w:hAnsi="Garamond"/>
          <w:b/>
          <w:color w:val="1B1B1B"/>
          <w:shd w:val="clear" w:color="auto" w:fill="FFFFFF"/>
        </w:rPr>
        <w:t>Uzupełnij luki w tekście. Wybierz właściwe określenia spośród podanych.</w:t>
      </w:r>
    </w:p>
    <w:p w:rsidR="001B0EA4" w:rsidRPr="001B0EA4" w:rsidRDefault="001B0EA4" w:rsidP="001B0EA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1B0EA4" w:rsidRDefault="001B0EA4">
      <w:pPr>
        <w:rPr>
          <w:rStyle w:val="postinputtext"/>
          <w:rFonts w:ascii="Garamond" w:hAnsi="Garamond"/>
          <w:color w:val="1B1B1B"/>
          <w:shd w:val="clear" w:color="auto" w:fill="FFFFFF"/>
        </w:rPr>
      </w:pPr>
      <w:r>
        <w:rPr>
          <w:rStyle w:val="preinputtext"/>
          <w:rFonts w:ascii="Garamond" w:hAnsi="Garamond"/>
          <w:color w:val="1B1B1B"/>
          <w:shd w:val="clear" w:color="auto" w:fill="FFFFFF"/>
        </w:rPr>
        <w:t>Glicerol jest pochodną węglowodoru nasyconego zawierającego</w:t>
      </w:r>
      <w:r>
        <w:rPr>
          <w:rFonts w:ascii="Garamond" w:hAnsi="Garamond"/>
          <w:color w:val="1B1B1B"/>
          <w:shd w:val="clear" w:color="auto" w:fill="FFFFFF"/>
        </w:rPr>
        <w:t> </w:t>
      </w:r>
      <w:r>
        <w:t>                     </w:t>
      </w:r>
      <w:r w:rsidR="006D004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1pt;height:18pt" o:ole="">
            <v:imagedata r:id="rId8" o:title=""/>
          </v:shape>
          <w:control r:id="rId9" w:name="DefaultOcxName" w:shapeid="_x0000_i1034"/>
        </w:object>
      </w:r>
      <w:r>
        <w:rPr>
          <w:rFonts w:ascii="Garamond" w:hAnsi="Garamond"/>
          <w:color w:val="1B1B1B"/>
          <w:shd w:val="clear" w:color="auto" w:fill="FFFFFF"/>
        </w:rPr>
        <w:t> </w:t>
      </w:r>
      <w:r>
        <w:rPr>
          <w:rStyle w:val="postinputtext"/>
          <w:rFonts w:ascii="Garamond" w:hAnsi="Garamond"/>
          <w:color w:val="1B1B1B"/>
          <w:shd w:val="clear" w:color="auto" w:fill="FFFFFF"/>
        </w:rPr>
        <w:t>atomy węgla w cząsteczce.</w:t>
      </w:r>
      <w:r>
        <w:rPr>
          <w:rFonts w:ascii="Garamond" w:hAnsi="Garamond"/>
          <w:color w:val="1B1B1B"/>
          <w:shd w:val="clear" w:color="auto" w:fill="FFFFFF"/>
        </w:rPr>
        <w:t> </w:t>
      </w:r>
      <w:r>
        <w:rPr>
          <w:rStyle w:val="preinputtext"/>
          <w:rFonts w:ascii="Garamond" w:hAnsi="Garamond"/>
          <w:color w:val="1B1B1B"/>
          <w:shd w:val="clear" w:color="auto" w:fill="FFFFFF"/>
        </w:rPr>
        <w:t>W cząsteczce glicerolu występują</w:t>
      </w:r>
      <w:r>
        <w:rPr>
          <w:rFonts w:ascii="Garamond" w:hAnsi="Garamond"/>
          <w:color w:val="1B1B1B"/>
          <w:shd w:val="clear" w:color="auto" w:fill="FFFFFF"/>
        </w:rPr>
        <w:t> </w:t>
      </w:r>
      <w:r>
        <w:t>                     </w:t>
      </w:r>
      <w:r w:rsidR="006D0040">
        <w:object w:dxaOrig="225" w:dyaOrig="225">
          <v:shape id="_x0000_i1037" type="#_x0000_t75" style="width:111pt;height:18pt" o:ole="">
            <v:imagedata r:id="rId8" o:title=""/>
          </v:shape>
          <w:control r:id="rId10" w:name="DefaultOcxName1" w:shapeid="_x0000_i1037"/>
        </w:object>
      </w:r>
      <w:r>
        <w:rPr>
          <w:rFonts w:ascii="Garamond" w:hAnsi="Garamond"/>
          <w:color w:val="1B1B1B"/>
          <w:shd w:val="clear" w:color="auto" w:fill="FFFFFF"/>
        </w:rPr>
        <w:t> </w:t>
      </w:r>
      <w:r>
        <w:rPr>
          <w:rStyle w:val="postinputtext"/>
          <w:rFonts w:ascii="Garamond" w:hAnsi="Garamond"/>
          <w:color w:val="1B1B1B"/>
          <w:shd w:val="clear" w:color="auto" w:fill="FFFFFF"/>
        </w:rPr>
        <w:t>grupy wodorotlenowe.</w:t>
      </w:r>
      <w:r>
        <w:rPr>
          <w:rFonts w:ascii="Garamond" w:hAnsi="Garamond"/>
          <w:color w:val="1B1B1B"/>
          <w:shd w:val="clear" w:color="auto" w:fill="FFFFFF"/>
        </w:rPr>
        <w:t> </w:t>
      </w:r>
      <w:r>
        <w:rPr>
          <w:rStyle w:val="preinputtext"/>
          <w:rFonts w:ascii="Garamond" w:hAnsi="Garamond"/>
          <w:color w:val="1B1B1B"/>
          <w:shd w:val="clear" w:color="auto" w:fill="FFFFFF"/>
        </w:rPr>
        <w:t>Glicerol należy do alkoholi</w:t>
      </w:r>
      <w:r>
        <w:rPr>
          <w:rFonts w:ascii="Garamond" w:hAnsi="Garamond"/>
          <w:color w:val="1B1B1B"/>
          <w:shd w:val="clear" w:color="auto" w:fill="FFFFFF"/>
        </w:rPr>
        <w:t> </w:t>
      </w:r>
      <w:r>
        <w:t>               </w:t>
      </w:r>
      <w:r w:rsidR="006D0040">
        <w:object w:dxaOrig="225" w:dyaOrig="225">
          <v:shape id="_x0000_i1040" type="#_x0000_t75" style="width:124.5pt;height:18pt" o:ole="">
            <v:imagedata r:id="rId11" o:title=""/>
          </v:shape>
          <w:control r:id="rId12" w:name="DefaultOcxName2" w:shapeid="_x0000_i1040"/>
        </w:object>
      </w:r>
      <w:r>
        <w:rPr>
          <w:rFonts w:ascii="Garamond" w:hAnsi="Garamond"/>
          <w:color w:val="1B1B1B"/>
          <w:shd w:val="clear" w:color="auto" w:fill="FFFFFF"/>
        </w:rPr>
        <w:t> </w:t>
      </w:r>
      <w:r>
        <w:rPr>
          <w:rStyle w:val="postinputtext"/>
          <w:rFonts w:ascii="Garamond" w:hAnsi="Garamond"/>
          <w:color w:val="1B1B1B"/>
          <w:shd w:val="clear" w:color="auto" w:fill="FFFFFF"/>
        </w:rPr>
        <w:t>.</w:t>
      </w:r>
      <w:r>
        <w:rPr>
          <w:rFonts w:ascii="Garamond" w:hAnsi="Garamond"/>
          <w:color w:val="1B1B1B"/>
          <w:shd w:val="clear" w:color="auto" w:fill="FFFFFF"/>
        </w:rPr>
        <w:t> </w:t>
      </w:r>
      <w:r>
        <w:rPr>
          <w:rStyle w:val="preinputtext"/>
          <w:rFonts w:ascii="Garamond" w:hAnsi="Garamond"/>
          <w:color w:val="1B1B1B"/>
          <w:shd w:val="clear" w:color="auto" w:fill="FFFFFF"/>
        </w:rPr>
        <w:t>Odczyn wodnego roztworu glicerolu jest</w:t>
      </w:r>
      <w:r>
        <w:rPr>
          <w:rFonts w:ascii="Garamond" w:hAnsi="Garamond"/>
          <w:color w:val="1B1B1B"/>
          <w:shd w:val="clear" w:color="auto" w:fill="FFFFFF"/>
        </w:rPr>
        <w:t> </w:t>
      </w:r>
      <w:r>
        <w:t>                     </w:t>
      </w:r>
      <w:r w:rsidR="006D0040">
        <w:object w:dxaOrig="225" w:dyaOrig="225">
          <v:shape id="_x0000_i1043" type="#_x0000_t75" style="width:111pt;height:18pt" o:ole="">
            <v:imagedata r:id="rId8" o:title=""/>
          </v:shape>
          <w:control r:id="rId13" w:name="DefaultOcxName3" w:shapeid="_x0000_i1043"/>
        </w:object>
      </w:r>
      <w:r>
        <w:rPr>
          <w:rFonts w:ascii="Garamond" w:hAnsi="Garamond"/>
          <w:color w:val="1B1B1B"/>
          <w:shd w:val="clear" w:color="auto" w:fill="FFFFFF"/>
        </w:rPr>
        <w:t> </w:t>
      </w:r>
      <w:r>
        <w:rPr>
          <w:rStyle w:val="postinputtext"/>
          <w:rFonts w:ascii="Garamond" w:hAnsi="Garamond"/>
          <w:color w:val="1B1B1B"/>
          <w:shd w:val="clear" w:color="auto" w:fill="FFFFFF"/>
        </w:rPr>
        <w:t>i dlatego dodatek soku z czerwonej kapusty nie powoduje zmiany jej zabarwienia.</w:t>
      </w:r>
    </w:p>
    <w:p w:rsidR="00160A20" w:rsidRDefault="00160A20">
      <w:pPr>
        <w:rPr>
          <w:rStyle w:val="postinputtext"/>
          <w:rFonts w:ascii="Garamond" w:hAnsi="Garamond"/>
          <w:color w:val="1B1B1B"/>
          <w:shd w:val="clear" w:color="auto" w:fill="FFFFFF"/>
        </w:rPr>
      </w:pPr>
      <w:r>
        <w:rPr>
          <w:rStyle w:val="postinputtext"/>
          <w:rFonts w:ascii="Garamond" w:hAnsi="Garamond"/>
          <w:color w:val="1B1B1B"/>
          <w:shd w:val="clear" w:color="auto" w:fill="FFFFFF"/>
        </w:rPr>
        <w:t>Zadanie domowe: zrób zadania z tego tematu w zeszycie ćwiczeń</w:t>
      </w:r>
    </w:p>
    <w:p w:rsidR="00160A20" w:rsidRDefault="00160A20"/>
    <w:sectPr w:rsidR="00160A20" w:rsidSect="007C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F8" w:rsidRDefault="004554F8" w:rsidP="004554F8">
      <w:pPr>
        <w:spacing w:after="0" w:line="240" w:lineRule="auto"/>
      </w:pPr>
      <w:r>
        <w:separator/>
      </w:r>
    </w:p>
  </w:endnote>
  <w:endnote w:type="continuationSeparator" w:id="1">
    <w:p w:rsidR="004554F8" w:rsidRDefault="004554F8" w:rsidP="0045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F8" w:rsidRDefault="004554F8" w:rsidP="004554F8">
      <w:pPr>
        <w:spacing w:after="0" w:line="240" w:lineRule="auto"/>
      </w:pPr>
      <w:r>
        <w:separator/>
      </w:r>
    </w:p>
  </w:footnote>
  <w:footnote w:type="continuationSeparator" w:id="1">
    <w:p w:rsidR="004554F8" w:rsidRDefault="004554F8" w:rsidP="0045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A24"/>
    <w:multiLevelType w:val="multilevel"/>
    <w:tmpl w:val="342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F4B56"/>
    <w:multiLevelType w:val="multilevel"/>
    <w:tmpl w:val="0C78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EA4"/>
    <w:rsid w:val="00160A20"/>
    <w:rsid w:val="001B0EA4"/>
    <w:rsid w:val="004554F8"/>
    <w:rsid w:val="006D0040"/>
    <w:rsid w:val="00781CCF"/>
    <w:rsid w:val="007C5CDE"/>
    <w:rsid w:val="00830806"/>
    <w:rsid w:val="00A2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CDE"/>
  </w:style>
  <w:style w:type="paragraph" w:styleId="Nagwek1">
    <w:name w:val="heading 1"/>
    <w:basedOn w:val="Normalny"/>
    <w:link w:val="Nagwek1Znak"/>
    <w:uiPriority w:val="9"/>
    <w:qFormat/>
    <w:rsid w:val="001B0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E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0E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einputtext">
    <w:name w:val="preinputtext"/>
    <w:basedOn w:val="Domylnaczcionkaakapitu"/>
    <w:rsid w:val="001B0EA4"/>
  </w:style>
  <w:style w:type="character" w:customStyle="1" w:styleId="postinputtext">
    <w:name w:val="postinputtext"/>
    <w:basedOn w:val="Domylnaczcionkaakapitu"/>
    <w:rsid w:val="001B0EA4"/>
  </w:style>
  <w:style w:type="paragraph" w:styleId="Nagwek">
    <w:name w:val="header"/>
    <w:basedOn w:val="Normalny"/>
    <w:link w:val="NagwekZnak"/>
    <w:uiPriority w:val="99"/>
    <w:semiHidden/>
    <w:unhideWhenUsed/>
    <w:rsid w:val="0045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4F8"/>
  </w:style>
  <w:style w:type="paragraph" w:styleId="Stopka">
    <w:name w:val="footer"/>
    <w:basedOn w:val="Normalny"/>
    <w:link w:val="StopkaZnak"/>
    <w:uiPriority w:val="99"/>
    <w:semiHidden/>
    <w:unhideWhenUsed/>
    <w:rsid w:val="0045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alkohole-wielowodorotlenowe/DwL8CL7TH" TargetMode="Externa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dcterms:created xsi:type="dcterms:W3CDTF">2020-04-06T07:17:00Z</dcterms:created>
  <dcterms:modified xsi:type="dcterms:W3CDTF">2020-04-06T07:17:00Z</dcterms:modified>
</cp:coreProperties>
</file>