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EA" w:rsidRDefault="006F4A3E" w:rsidP="001348F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Základná škola s materskou školou kardinála Alexandra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Rudnaya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Považany 216</w:t>
      </w:r>
    </w:p>
    <w:p w:rsidR="006F4A3E" w:rsidRDefault="006F4A3E">
      <w:pPr>
        <w:rPr>
          <w:rFonts w:ascii="Times New Roman" w:hAnsi="Times New Roman" w:cs="Times New Roman"/>
          <w:sz w:val="24"/>
          <w:szCs w:val="24"/>
        </w:rPr>
      </w:pPr>
    </w:p>
    <w:p w:rsidR="006F4A3E" w:rsidRPr="001348F4" w:rsidRDefault="006F4A3E" w:rsidP="00134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8F4">
        <w:rPr>
          <w:rFonts w:ascii="Times New Roman" w:hAnsi="Times New Roman" w:cs="Times New Roman"/>
          <w:b/>
          <w:sz w:val="24"/>
          <w:szCs w:val="24"/>
        </w:rPr>
        <w:t xml:space="preserve">Vyhlásenie rodiča (zákonného zástupcu) o </w:t>
      </w:r>
      <w:proofErr w:type="spellStart"/>
      <w:r w:rsidRPr="001348F4"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</w:p>
    <w:p w:rsidR="006F4A3E" w:rsidRDefault="006F4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dieťaťa: ............................................................................</w:t>
      </w:r>
    </w:p>
    <w:p w:rsidR="006F4A3E" w:rsidRDefault="006F4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narodenia:...........................................................</w:t>
      </w:r>
    </w:p>
    <w:p w:rsidR="006F4A3E" w:rsidRDefault="006F4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Prehlasujem, že dieťa netrpí ochorením (napr. hnačka, teplota, zápal očí, infekciou ústnej dutiny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afty</w:t>
      </w:r>
      <w:proofErr w:type="spellEnd"/>
      <w:r>
        <w:rPr>
          <w:rFonts w:ascii="Times New Roman" w:hAnsi="Times New Roman" w:cs="Times New Roman"/>
          <w:sz w:val="24"/>
          <w:szCs w:val="24"/>
        </w:rPr>
        <w:t>) ani neprejavuje príznaky ochorenia a že regionálny úrad zdravotníctva ani lekár všeobecnej zdravotnej starostlivosti pre deti a dorast menovanému dieťa</w:t>
      </w:r>
      <w:r w:rsidR="001348F4">
        <w:rPr>
          <w:rFonts w:ascii="Times New Roman" w:hAnsi="Times New Roman" w:cs="Times New Roman"/>
          <w:sz w:val="24"/>
          <w:szCs w:val="24"/>
        </w:rPr>
        <w:t>ťu nenariadil karanténne opatrenie (karanténu, zvýšený zdravotný dozor alebo lekársky dohľad). Nie je mi známe, že dieťa, jeho rodičia, alebo iné osoby, ktoré s ním žijú v spoločnej domácnosti, prišli v priebehu posledného mesiaca do styku s osobami, ktoré ochoreli na prenosné ochorenia.</w:t>
      </w:r>
    </w:p>
    <w:p w:rsidR="001348F4" w:rsidRDefault="0013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Som si vedomý /á/ právnych následkov v prípade nepravdivého vyhlásenia, najmä som si vedomý /á/, že som sa dopustil /a/ priestupku podľa § 56 zákona č. 355/2007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ochrane a podpore verejného zdravia a o zmene a doplnení niektorých zákonov.</w:t>
      </w:r>
    </w:p>
    <w:p w:rsidR="001348F4" w:rsidRDefault="001348F4">
      <w:pPr>
        <w:rPr>
          <w:rFonts w:ascii="Times New Roman" w:hAnsi="Times New Roman" w:cs="Times New Roman"/>
          <w:sz w:val="24"/>
          <w:szCs w:val="24"/>
        </w:rPr>
      </w:pPr>
    </w:p>
    <w:p w:rsidR="001348F4" w:rsidRDefault="0013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Považanoch, dňa 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1348F4" w:rsidRDefault="00134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rodiča (zákonného zástupcu)</w:t>
      </w:r>
    </w:p>
    <w:p w:rsidR="006F4A3E" w:rsidRPr="006F4A3E" w:rsidRDefault="006F4A3E">
      <w:pPr>
        <w:rPr>
          <w:rFonts w:ascii="Times New Roman" w:hAnsi="Times New Roman" w:cs="Times New Roman"/>
          <w:sz w:val="24"/>
          <w:szCs w:val="24"/>
        </w:rPr>
      </w:pPr>
    </w:p>
    <w:sectPr w:rsidR="006F4A3E" w:rsidRPr="006F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3E"/>
    <w:rsid w:val="001348F4"/>
    <w:rsid w:val="00537BEA"/>
    <w:rsid w:val="006F4A3E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tulen</dc:creator>
  <cp:lastModifiedBy>tulen</cp:lastModifiedBy>
  <cp:revision>4</cp:revision>
  <cp:lastPrinted>2020-04-01T20:13:00Z</cp:lastPrinted>
  <dcterms:created xsi:type="dcterms:W3CDTF">2020-04-01T19:52:00Z</dcterms:created>
  <dcterms:modified xsi:type="dcterms:W3CDTF">2020-04-01T20:14:00Z</dcterms:modified>
</cp:coreProperties>
</file>