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D48697" w:rsidP="44D48697" w:rsidRDefault="44D48697" w14:paraId="3C29354D" w14:textId="06A32233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Publiczne Przedszkole nr 3 w Świebodzinie</w:t>
      </w:r>
    </w:p>
    <w:p w:rsidR="44D48697" w:rsidP="44D48697" w:rsidRDefault="44D48697" w14:paraId="50E64787" w14:textId="681B2879">
      <w:pPr>
        <w:jc w:val="center"/>
      </w:pPr>
      <w:r w:rsidRPr="67BCE06C" w:rsidR="67BCE06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Zajęcia korekcyjno-kompensacyjne</w:t>
      </w:r>
    </w:p>
    <w:p w:rsidR="44D48697" w:rsidP="44D48697" w:rsidRDefault="44D48697" w14:paraId="1A379692" w14:textId="4004055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5625"/>
      </w:tblGrid>
      <w:tr w:rsidR="44D48697" w:rsidTr="233DE07D" w14:paraId="2920DE86">
        <w:tc>
          <w:tcPr>
            <w:tcW w:w="3495" w:type="dxa"/>
            <w:tcMar/>
          </w:tcPr>
          <w:p w:rsidR="44D48697" w:rsidRDefault="44D48697" w14:paraId="4F9CDD12" w14:textId="00A552DF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Dzień tygodnia (data)</w:t>
            </w:r>
          </w:p>
        </w:tc>
        <w:tc>
          <w:tcPr>
            <w:tcW w:w="5625" w:type="dxa"/>
            <w:tcMar/>
          </w:tcPr>
          <w:p w:rsidR="44D48697" w:rsidP="44D48697" w:rsidRDefault="44D48697" w14:paraId="7E55E7EB" w14:textId="0A87122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3DE07D" w:rsidR="233DE07D">
              <w:rPr>
                <w:rFonts w:ascii="Times New Roman" w:hAnsi="Times New Roman" w:eastAsia="Times New Roman" w:cs="Times New Roman"/>
                <w:sz w:val="24"/>
                <w:szCs w:val="24"/>
              </w:rPr>
              <w:t>04-08. 05. 2020</w:t>
            </w:r>
          </w:p>
        </w:tc>
      </w:tr>
      <w:tr w:rsidR="44D48697" w:rsidTr="233DE07D" w14:paraId="4366EC1F">
        <w:tc>
          <w:tcPr>
            <w:tcW w:w="3495" w:type="dxa"/>
            <w:tcMar/>
          </w:tcPr>
          <w:p w:rsidR="44D48697" w:rsidRDefault="44D48697" w14:paraId="71DCEDFF" w14:textId="6A07E29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625" w:type="dxa"/>
            <w:tcMar/>
          </w:tcPr>
          <w:p w:rsidR="44D48697" w:rsidP="233DE07D" w:rsidRDefault="44D48697" w14:paraId="59D15FC9" w14:textId="6F6E57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Ćwiczenia motoryki małej</w:t>
            </w:r>
          </w:p>
        </w:tc>
      </w:tr>
      <w:tr w:rsidR="44D48697" w:rsidTr="233DE07D" w14:paraId="38310AA5">
        <w:tc>
          <w:tcPr>
            <w:tcW w:w="3495" w:type="dxa"/>
            <w:tcMar/>
          </w:tcPr>
          <w:p w:rsidR="44D48697" w:rsidRDefault="44D48697" w14:paraId="19E58C64" w14:textId="6968DC9C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Wskazówki dla rodziców</w:t>
            </w:r>
          </w:p>
        </w:tc>
        <w:tc>
          <w:tcPr>
            <w:tcW w:w="5625" w:type="dxa"/>
            <w:tcMar/>
          </w:tcPr>
          <w:p w:rsidR="44D48697" w:rsidP="233DE07D" w:rsidRDefault="44D48697" w14:paraId="2627E053" w14:textId="77DA1FE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Motoryka mała to przede wszystkim sprawne funkcjonowanie dłoni i palców.</w:t>
            </w:r>
          </w:p>
          <w:p w:rsidR="44D48697" w:rsidP="233DE07D" w:rsidRDefault="44D48697" w14:paraId="1AE186FD" w14:textId="185211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W związku z tym, dzieci nabierają zręczności w takich formach aktywności, jak: lepienie, malowanie, nawlekanie, wydzieranie, wycinanie, zapinanie, zawiązywanie, pisanie itp.</w:t>
            </w:r>
          </w:p>
          <w:p w:rsidR="44D48697" w:rsidP="233DE07D" w:rsidRDefault="44D48697" w14:paraId="329A425C" w14:textId="5CA696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Podstawowymi umiejętnościami rozwijanymi w trakcie doskonalenia motoryki małej są:</w:t>
            </w:r>
          </w:p>
          <w:p w:rsidR="44D48697" w:rsidP="233DE07D" w:rsidRDefault="44D48697" w14:paraId="304858AF" w14:textId="366E15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– kontrolowane i precyzyjne ruchy rąk i palców</w:t>
            </w:r>
          </w:p>
          <w:p w:rsidR="44D48697" w:rsidP="233DE07D" w:rsidRDefault="44D48697" w14:paraId="23F76FA3" w14:textId="2AB4373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– chwytanie przedmiotów</w:t>
            </w:r>
          </w:p>
          <w:p w:rsidR="44D48697" w:rsidP="233DE07D" w:rsidRDefault="44D48697" w14:paraId="25796C9D" w14:textId="05678F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– świadome manipulowanie przedmiotem</w:t>
            </w:r>
          </w:p>
          <w:p w:rsidR="44D48697" w:rsidP="233DE07D" w:rsidRDefault="44D48697" w14:paraId="259B73BC" w14:textId="29E2AE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– rozwijanie koordynacji wzrokowo – ruchowej</w:t>
            </w:r>
          </w:p>
          <w:p w:rsidR="44D48697" w:rsidP="233DE07D" w:rsidRDefault="44D48697" w14:paraId="14DFE5AA" w14:textId="3FE90C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Od rozwoju motoryki małej zależny jest pomyślny rozwój umiejętności samoobsługi, rysowania, pisania i artykulacji.</w:t>
            </w:r>
          </w:p>
        </w:tc>
      </w:tr>
      <w:tr w:rsidR="44D48697" w:rsidTr="233DE07D" w14:paraId="68A70E28">
        <w:tc>
          <w:tcPr>
            <w:tcW w:w="3495" w:type="dxa"/>
            <w:tcMar/>
          </w:tcPr>
          <w:p w:rsidR="44D48697" w:rsidRDefault="44D48697" w14:paraId="7E854BF8" w14:textId="03026C25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Przesłanki dla dziecka</w:t>
            </w:r>
          </w:p>
          <w:p w:rsidR="44D48697" w:rsidP="5CDF6E30" w:rsidRDefault="44D48697" w14:paraId="13065B3D" w14:textId="7769E1E4">
            <w:pPr/>
            <w:r w:rsidRPr="5CDF6E30" w:rsidR="5CDF6E30">
              <w:rPr>
                <w:rFonts w:ascii="Times New Roman" w:hAnsi="Times New Roman" w:eastAsia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5625" w:type="dxa"/>
            <w:tcMar/>
          </w:tcPr>
          <w:p w:rsidR="44D48697" w:rsidP="67BCE06C" w:rsidRDefault="44D48697" w14:paraId="0475EB08" w14:textId="11614079">
            <w:pPr>
              <w:pStyle w:val="Normal"/>
            </w:pP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Chciałabym, abyś podczas rozwiązywania zadań przede wszystkim dobrze się bawił. Życzę Ci dobrego nastroju na kolejny tydzień.</w:t>
            </w:r>
          </w:p>
        </w:tc>
      </w:tr>
      <w:tr w:rsidR="44D48697" w:rsidTr="233DE07D" w14:paraId="39A4F8CE">
        <w:tc>
          <w:tcPr>
            <w:tcW w:w="3495" w:type="dxa"/>
            <w:tcMar/>
          </w:tcPr>
          <w:p w:rsidR="44D48697" w:rsidP="44D48697" w:rsidRDefault="44D48697" w14:paraId="7398398A" w14:textId="3E9E2B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Propozycje i opis zajęć /</w:t>
            </w:r>
          </w:p>
          <w:p w:rsidR="44D48697" w:rsidP="44D48697" w:rsidRDefault="44D48697" w14:paraId="22D5CCC5" w14:textId="60FE25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działań </w:t>
            </w: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dziecka:</w:t>
            </w:r>
          </w:p>
          <w:p w:rsidR="44D48697" w:rsidP="44D48697" w:rsidRDefault="44D48697" w14:paraId="322CDE56" w14:textId="328DD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Ruchowa (gimnastyka)</w:t>
            </w:r>
          </w:p>
          <w:p w:rsidR="44D48697" w:rsidP="44D48697" w:rsidRDefault="44D48697" w14:paraId="16BD6741" w14:textId="25D351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plastyczna</w:t>
            </w:r>
          </w:p>
          <w:p w:rsidR="44D48697" w:rsidP="44D48697" w:rsidRDefault="44D48697" w14:paraId="3BFEC0C1" w14:textId="0A16F9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z czytaniem i mówieniem</w:t>
            </w:r>
          </w:p>
          <w:p w:rsidR="44D48697" w:rsidP="44D48697" w:rsidRDefault="44D48697" w14:paraId="15275777" w14:textId="36CD42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(opowiadania)</w:t>
            </w:r>
          </w:p>
          <w:p w:rsidR="44D48697" w:rsidP="44D48697" w:rsidRDefault="44D48697" w14:paraId="109A07F9" w14:textId="756B4A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 xml:space="preserve">kodowanie konstruowanie </w:t>
            </w:r>
          </w:p>
          <w:p w:rsidR="44D48697" w:rsidP="44D48697" w:rsidRDefault="44D48697" w14:paraId="10B22410" w14:textId="138C9F67">
            <w:pPr>
              <w:pStyle w:val="Normal"/>
              <w:ind w:left="360"/>
              <w:rPr>
                <w:rFonts w:ascii="Times New Roman" w:hAnsi="Times New Roman" w:eastAsia="Times New Roman" w:cs="Times New Roman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itp.</w:t>
            </w:r>
            <w:r>
              <w:br/>
            </w:r>
          </w:p>
        </w:tc>
        <w:tc>
          <w:tcPr>
            <w:tcW w:w="5625" w:type="dxa"/>
            <w:tcMar/>
          </w:tcPr>
          <w:p w:rsidR="44D48697" w:rsidP="67BCE06C" w:rsidRDefault="44D48697" w14:paraId="6D95C46D" w14:textId="7BB31A6F">
            <w:pPr>
              <w:pStyle w:val="Normal"/>
              <w:spacing w:line="240" w:lineRule="auto"/>
              <w:ind w:left="0"/>
              <w:jc w:val="both"/>
            </w:pPr>
            <w:r w:rsidRPr="233DE07D" w:rsidR="233DE07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pl-PL"/>
              </w:rPr>
              <w:t>Ćwiczenie 1</w:t>
            </w: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. Wytnij, a następnie ułóż obrazek z </w:t>
            </w: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części.</w:t>
            </w:r>
          </w:p>
          <w:p w:rsidR="44D48697" w:rsidP="67BCE06C" w:rsidRDefault="44D48697" w14:paraId="35A7DC94" w14:textId="218F6854">
            <w:pPr>
              <w:pStyle w:val="Normal"/>
              <w:spacing w:line="240" w:lineRule="auto"/>
              <w:ind w:left="0"/>
              <w:jc w:val="both"/>
            </w:pP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źródło</w:t>
            </w: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: </w:t>
            </w: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pl-PL"/>
              </w:rPr>
              <w:t>Kolekcja przedszkolaka, Wyd. Nowa Era</w:t>
            </w:r>
          </w:p>
          <w:p w:rsidR="44D48697" w:rsidP="67BCE06C" w:rsidRDefault="44D48697" w14:paraId="1F751CB2" w14:textId="447BF8A2">
            <w:pPr>
              <w:pStyle w:val="Normal"/>
              <w:spacing w:line="240" w:lineRule="auto"/>
              <w:ind w:left="0"/>
              <w:jc w:val="both"/>
            </w:pPr>
            <w:r w:rsidRPr="233DE07D" w:rsidR="233DE07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pl-PL"/>
              </w:rPr>
              <w:t>Ćwiczenie 2.</w:t>
            </w: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Przelewanie wody. Przygotuj dwie butelki plastikowe i mały lejek. Zadaniem dziecka będzie przelanie wody z jednej butelki do drugiej przez lejek. </w:t>
            </w:r>
          </w:p>
          <w:p w:rsidR="44D48697" w:rsidP="67BCE06C" w:rsidRDefault="44D48697" w14:paraId="1ED93CC1" w14:textId="3E0A5C24">
            <w:pPr>
              <w:pStyle w:val="Normal"/>
              <w:spacing w:line="240" w:lineRule="auto"/>
              <w:ind w:left="0"/>
              <w:jc w:val="both"/>
            </w:pPr>
            <w:r w:rsidRPr="233DE07D" w:rsidR="233DE07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pl-PL"/>
              </w:rPr>
              <w:t>Ćwiczenie 3.</w:t>
            </w: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„Korale dla mamy”. Potrzebna będzie garść makaronu </w:t>
            </w:r>
            <w:proofErr w:type="gramStart"/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( najlepiej</w:t>
            </w:r>
            <w:proofErr w:type="gramEnd"/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rurki) oraz sznurek. Zadaniem dziecka będzie nawlec makaron na sznurek – i piękny naszyjnik gotowy. Wcześniej możecie też pomalować makaron farbkami. </w:t>
            </w:r>
          </w:p>
          <w:p w:rsidR="44D48697" w:rsidP="233DE07D" w:rsidRDefault="44D48697" w14:paraId="775E283F" w14:textId="3A46DB71">
            <w:pPr>
              <w:pStyle w:val="Normal"/>
              <w:spacing w:line="240" w:lineRule="auto"/>
              <w:ind w:left="0"/>
              <w:jc w:val="both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pl-PL"/>
              </w:rPr>
              <w:t>Ćwiczenie 4</w:t>
            </w: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. Dokończ szlaczki. </w:t>
            </w:r>
          </w:p>
          <w:p w:rsidR="44D48697" w:rsidP="233DE07D" w:rsidRDefault="44D48697" w14:paraId="5133A44E" w14:textId="75841EB8">
            <w:pPr>
              <w:pStyle w:val="Normal"/>
              <w:spacing w:line="240" w:lineRule="auto"/>
              <w:ind w:left="0"/>
              <w:jc w:val="both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pl-PL"/>
              </w:rPr>
              <w:t>Źródło: Terapia ręki - pomysły</w:t>
            </w:r>
          </w:p>
          <w:p w:rsidR="44D48697" w:rsidP="67BCE06C" w:rsidRDefault="44D48697" w14:paraId="7A45D3DD" w14:textId="7AF7EAB7">
            <w:pPr>
              <w:pStyle w:val="Normal"/>
              <w:spacing w:line="240" w:lineRule="auto"/>
              <w:ind w:left="0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Poniżej załączniki</w:t>
            </w:r>
          </w:p>
        </w:tc>
      </w:tr>
      <w:tr w:rsidR="44D48697" w:rsidTr="233DE07D" w14:paraId="431EE4DD">
        <w:tc>
          <w:tcPr>
            <w:tcW w:w="3495" w:type="dxa"/>
            <w:tcMar/>
          </w:tcPr>
          <w:p w:rsidR="44D48697" w:rsidRDefault="44D48697" w14:paraId="5164DA8C" w14:textId="593B191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Link do materiałów,</w:t>
            </w:r>
          </w:p>
          <w:p w:rsidR="44D48697" w:rsidRDefault="44D48697" w14:paraId="77D440CA" w14:textId="51F088CA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5625" w:type="dxa"/>
            <w:tcMar/>
          </w:tcPr>
          <w:p w:rsidR="44D48697" w:rsidP="233DE07D" w:rsidRDefault="44D48697" w14:paraId="769EA4D2" w14:textId="6FA15DFD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  <w:t>Ćwiczenie 1</w:t>
            </w:r>
          </w:p>
          <w:p w:rsidR="44D48697" w:rsidP="67BCE06C" w:rsidRDefault="44D48697" w14:paraId="0F5A1EBA" w14:textId="638B5FBD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  <w:t>Ćwiczenie 4</w:t>
            </w:r>
          </w:p>
        </w:tc>
      </w:tr>
      <w:tr w:rsidR="44D48697" w:rsidTr="233DE07D" w14:paraId="4BD349BB">
        <w:tc>
          <w:tcPr>
            <w:tcW w:w="3495" w:type="dxa"/>
            <w:tcMar/>
          </w:tcPr>
          <w:p w:rsidR="44D48697" w:rsidRDefault="44D48697" w14:paraId="1ADFDE7C" w14:textId="0E25EF39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  <w:p w:rsidR="44D48697" w:rsidP="44D48697" w:rsidRDefault="44D48697" w14:paraId="2B723B98" w14:textId="703E51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Mar/>
          </w:tcPr>
          <w:p w:rsidR="44D48697" w:rsidP="54E875B3" w:rsidRDefault="44D48697" w14:paraId="5B93E6F2" w14:textId="07B04E47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I Fizyczny obszar rozwoju dziecka</w:t>
            </w:r>
          </w:p>
          <w:p w:rsidR="44D48697" w:rsidP="233DE07D" w:rsidRDefault="44D48697" w14:paraId="0A0B5D5B" w14:textId="5FB652E6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7 wykonuje różne prace zwiększające sprawność manualną nawlekanie korali, cięcie po linii prostej. </w:t>
            </w:r>
          </w:p>
          <w:p w:rsidR="44D48697" w:rsidP="67BCE06C" w:rsidRDefault="44D48697" w14:paraId="7AA4DD41" w14:textId="008D3412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233DE07D" w:rsidR="233DE07D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Utrwala prawidłowy chwyt i napięcia mięśni podczas posługiwania się narzędziem pisarskim, nożyczkami </w:t>
            </w:r>
          </w:p>
        </w:tc>
      </w:tr>
    </w:tbl>
    <w:p w:rsidR="44D48697" w:rsidRDefault="44D48697" w14:paraId="1E49C015" w14:textId="1CBE30D1"/>
    <w:p w:rsidR="44D48697" w:rsidP="44D48697" w:rsidRDefault="44D48697" w14:paraId="3450745B" w14:textId="3AD2F3E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Opracowała: Wioletta Klus</w:t>
      </w:r>
    </w:p>
    <w:p w:rsidR="44D48697" w:rsidP="44D48697" w:rsidRDefault="44D48697" w14:paraId="0FE5C555" w14:textId="2B9A8772">
      <w:pPr>
        <w:pStyle w:val="Normal"/>
      </w:pPr>
    </w:p>
    <w:p w:rsidR="1440751A" w:rsidP="1440751A" w:rsidRDefault="1440751A" w14:paraId="13BFEBBF" w14:textId="63BE744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929535"/>
  <w15:docId w15:val="{3d7bb81b-c8cb-46d2-92a5-a5ad51557461}"/>
  <w:rsids>
    <w:rsidRoot w:val="4C929535"/>
    <w:rsid w:val="1440751A"/>
    <w:rsid w:val="19291245"/>
    <w:rsid w:val="233DE07D"/>
    <w:rsid w:val="44D48697"/>
    <w:rsid w:val="4C929535"/>
    <w:rsid w:val="54E875B3"/>
    <w:rsid w:val="5CDF6E30"/>
    <w:rsid w:val="66E0124A"/>
    <w:rsid w:val="67BCE06C"/>
    <w:rsid w:val="6A22B76E"/>
    <w:rsid w:val="711E3F55"/>
    <w:rsid w:val="7F3891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7891fdb7dc45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2020-04-03T09:01:42.6390083Z</dcterms:created>
  <dcterms:modified xsi:type="dcterms:W3CDTF">2020-05-04T11:25:04.5688434Z</dcterms:modified>
  <dc:creator>Wioletta Klus</dc:creator>
  <lastModifiedBy>Wioletta Klus</lastModifiedBy>
</coreProperties>
</file>