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D5" w:rsidRDefault="000942D5" w:rsidP="000942D5">
      <w:pPr>
        <w:pStyle w:val="Standard"/>
        <w:jc w:val="center"/>
        <w:rPr>
          <w:bCs/>
        </w:rPr>
      </w:pPr>
      <w:r>
        <w:rPr>
          <w:bCs/>
        </w:rPr>
        <w:t>Publiczne Przedszkole nr 3 w Świebodzinie</w:t>
      </w:r>
    </w:p>
    <w:p w:rsidR="000942D5" w:rsidRDefault="000942D5" w:rsidP="000942D5">
      <w:pPr>
        <w:pStyle w:val="Standard"/>
        <w:jc w:val="center"/>
        <w:rPr>
          <w:bCs/>
        </w:rPr>
      </w:pPr>
    </w:p>
    <w:p w:rsidR="000942D5" w:rsidRDefault="000942D5" w:rsidP="000942D5">
      <w:pPr>
        <w:pStyle w:val="Standard"/>
        <w:jc w:val="center"/>
        <w:rPr>
          <w:bCs/>
        </w:rPr>
      </w:pPr>
      <w:r>
        <w:rPr>
          <w:bCs/>
        </w:rPr>
        <w:t xml:space="preserve"> Grupa :Motylki</w:t>
      </w:r>
    </w:p>
    <w:p w:rsidR="000942D5" w:rsidRDefault="000942D5" w:rsidP="000942D5">
      <w:pPr>
        <w:pStyle w:val="Standard"/>
        <w:jc w:val="center"/>
        <w:rPr>
          <w:b/>
          <w:bCs/>
        </w:rPr>
      </w:pPr>
    </w:p>
    <w:tbl>
      <w:tblPr>
        <w:tblW w:w="9645" w:type="dxa"/>
        <w:tblLayout w:type="fixed"/>
        <w:tblCellMar>
          <w:left w:w="10" w:type="dxa"/>
          <w:right w:w="10" w:type="dxa"/>
        </w:tblCellMar>
        <w:tblLook w:val="04A0"/>
      </w:tblPr>
      <w:tblGrid>
        <w:gridCol w:w="2465"/>
        <w:gridCol w:w="7180"/>
      </w:tblGrid>
      <w:tr w:rsidR="000942D5" w:rsidTr="000942D5">
        <w:tc>
          <w:tcPr>
            <w:tcW w:w="24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942D5" w:rsidRDefault="000942D5">
            <w:pPr>
              <w:pStyle w:val="TableContents"/>
              <w:spacing w:line="276" w:lineRule="auto"/>
            </w:pPr>
            <w:r>
              <w:t>Dzień tygodnia (data)</w:t>
            </w:r>
          </w:p>
        </w:tc>
        <w:tc>
          <w:tcPr>
            <w:tcW w:w="71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942D5" w:rsidRDefault="005D13C6">
            <w:pPr>
              <w:pStyle w:val="TableContents"/>
              <w:spacing w:line="276" w:lineRule="auto"/>
            </w:pPr>
            <w:r>
              <w:t>Środa 13.05.2020</w:t>
            </w:r>
          </w:p>
        </w:tc>
      </w:tr>
      <w:tr w:rsidR="000942D5" w:rsidTr="000942D5">
        <w:tc>
          <w:tcPr>
            <w:tcW w:w="2465" w:type="dxa"/>
            <w:tcBorders>
              <w:top w:val="nil"/>
              <w:left w:val="single" w:sz="2" w:space="0" w:color="000000"/>
              <w:bottom w:val="single" w:sz="2" w:space="0" w:color="000000"/>
              <w:right w:val="nil"/>
            </w:tcBorders>
            <w:tcMar>
              <w:top w:w="55" w:type="dxa"/>
              <w:left w:w="55" w:type="dxa"/>
              <w:bottom w:w="55" w:type="dxa"/>
              <w:right w:w="55" w:type="dxa"/>
            </w:tcMar>
            <w:hideMark/>
          </w:tcPr>
          <w:p w:rsidR="000942D5" w:rsidRDefault="000942D5">
            <w:pPr>
              <w:pStyle w:val="TableContents"/>
              <w:spacing w:line="276" w:lineRule="auto"/>
            </w:pPr>
            <w:r>
              <w:t>Temat dnia</w:t>
            </w: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942D5" w:rsidRDefault="005D13C6">
            <w:pPr>
              <w:pStyle w:val="TableContents"/>
              <w:spacing w:line="276" w:lineRule="auto"/>
            </w:pPr>
            <w:r>
              <w:t>Muzyka jest wszędzie.</w:t>
            </w:r>
          </w:p>
        </w:tc>
      </w:tr>
      <w:tr w:rsidR="000942D5" w:rsidTr="000942D5">
        <w:tc>
          <w:tcPr>
            <w:tcW w:w="2465" w:type="dxa"/>
            <w:tcBorders>
              <w:top w:val="nil"/>
              <w:left w:val="single" w:sz="2" w:space="0" w:color="000000"/>
              <w:bottom w:val="single" w:sz="2" w:space="0" w:color="000000"/>
              <w:right w:val="nil"/>
            </w:tcBorders>
            <w:tcMar>
              <w:top w:w="55" w:type="dxa"/>
              <w:left w:w="55" w:type="dxa"/>
              <w:bottom w:w="55" w:type="dxa"/>
              <w:right w:w="55" w:type="dxa"/>
            </w:tcMar>
            <w:hideMark/>
          </w:tcPr>
          <w:p w:rsidR="000942D5" w:rsidRDefault="000942D5">
            <w:pPr>
              <w:pStyle w:val="TableContents"/>
              <w:spacing w:line="276" w:lineRule="auto"/>
            </w:pPr>
            <w:r>
              <w:t>Wskazówki dla rodziców</w:t>
            </w: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942D5" w:rsidRDefault="005A33AD">
            <w:pPr>
              <w:pStyle w:val="TableContents"/>
              <w:spacing w:line="276" w:lineRule="auto"/>
            </w:pPr>
            <w:r>
              <w:t xml:space="preserve">Potrzebne będą: </w:t>
            </w:r>
            <w:r>
              <w:rPr>
                <w:rFonts w:eastAsia="Times New Roman" w:cs="Times New Roman"/>
                <w:lang w:eastAsia="pl-PL"/>
              </w:rPr>
              <w:t>butelki, pudełka, pojemniki, ziarenka grochu, fasoli, guziki</w:t>
            </w:r>
            <w:r w:rsidRPr="00E629D2">
              <w:rPr>
                <w:rFonts w:eastAsia="Times New Roman" w:cs="Times New Roman"/>
                <w:lang w:eastAsia="pl-PL"/>
              </w:rPr>
              <w:t>, gumek recepturek</w:t>
            </w:r>
            <w:r>
              <w:rPr>
                <w:rFonts w:eastAsia="Times New Roman" w:cs="Times New Roman"/>
                <w:lang w:eastAsia="pl-PL"/>
              </w:rPr>
              <w:t>, itp.</w:t>
            </w:r>
          </w:p>
        </w:tc>
      </w:tr>
      <w:tr w:rsidR="000942D5" w:rsidTr="000942D5">
        <w:tc>
          <w:tcPr>
            <w:tcW w:w="2465" w:type="dxa"/>
            <w:tcBorders>
              <w:top w:val="nil"/>
              <w:left w:val="single" w:sz="2" w:space="0" w:color="000000"/>
              <w:bottom w:val="single" w:sz="2" w:space="0" w:color="000000"/>
              <w:right w:val="nil"/>
            </w:tcBorders>
            <w:tcMar>
              <w:top w:w="55" w:type="dxa"/>
              <w:left w:w="55" w:type="dxa"/>
              <w:bottom w:w="55" w:type="dxa"/>
              <w:right w:w="55" w:type="dxa"/>
            </w:tcMar>
            <w:hideMark/>
          </w:tcPr>
          <w:p w:rsidR="000942D5" w:rsidRDefault="000942D5">
            <w:pPr>
              <w:pStyle w:val="TableContents"/>
              <w:spacing w:line="276" w:lineRule="auto"/>
            </w:pPr>
            <w:r>
              <w:t>Przesłanki dla dziecka</w:t>
            </w:r>
          </w:p>
          <w:p w:rsidR="000942D5" w:rsidRDefault="000942D5">
            <w:pPr>
              <w:pStyle w:val="TableContents"/>
              <w:spacing w:line="276" w:lineRule="auto"/>
            </w:pPr>
            <w:r>
              <w:t>(motywacja)</w:t>
            </w: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942D5" w:rsidRDefault="005A33AD">
            <w:pPr>
              <w:pStyle w:val="TableContents"/>
              <w:spacing w:line="276" w:lineRule="auto"/>
            </w:pPr>
            <w:r>
              <w:t>Życzę udanej zabawy.</w:t>
            </w:r>
          </w:p>
        </w:tc>
      </w:tr>
      <w:tr w:rsidR="000942D5" w:rsidTr="005A33AD">
        <w:trPr>
          <w:trHeight w:val="4349"/>
        </w:trPr>
        <w:tc>
          <w:tcPr>
            <w:tcW w:w="2465" w:type="dxa"/>
            <w:tcBorders>
              <w:top w:val="nil"/>
              <w:left w:val="single" w:sz="2" w:space="0" w:color="000000"/>
              <w:bottom w:val="single" w:sz="2" w:space="0" w:color="000000"/>
              <w:right w:val="nil"/>
            </w:tcBorders>
            <w:tcMar>
              <w:top w:w="55" w:type="dxa"/>
              <w:left w:w="55" w:type="dxa"/>
              <w:bottom w:w="55" w:type="dxa"/>
              <w:right w:w="55" w:type="dxa"/>
            </w:tcMar>
          </w:tcPr>
          <w:p w:rsidR="000942D5" w:rsidRDefault="000942D5">
            <w:pPr>
              <w:pStyle w:val="TableContents"/>
              <w:spacing w:line="276" w:lineRule="auto"/>
            </w:pPr>
            <w:r>
              <w:t>Propozycje i opis zajęć /</w:t>
            </w:r>
          </w:p>
          <w:p w:rsidR="000942D5" w:rsidRDefault="000942D5">
            <w:pPr>
              <w:pStyle w:val="TableContents"/>
              <w:spacing w:line="276" w:lineRule="auto"/>
            </w:pPr>
            <w:r>
              <w:t>działań dziecka :</w:t>
            </w:r>
          </w:p>
          <w:p w:rsidR="000942D5" w:rsidRDefault="000942D5" w:rsidP="009D0210">
            <w:pPr>
              <w:pStyle w:val="TableContents"/>
              <w:numPr>
                <w:ilvl w:val="0"/>
                <w:numId w:val="1"/>
              </w:numPr>
              <w:spacing w:line="276" w:lineRule="auto"/>
            </w:pPr>
            <w:r>
              <w:t>ruchowa</w:t>
            </w:r>
          </w:p>
          <w:p w:rsidR="000942D5" w:rsidRDefault="000942D5">
            <w:pPr>
              <w:pStyle w:val="TableContents"/>
              <w:spacing w:line="276" w:lineRule="auto"/>
            </w:pPr>
            <w:r>
              <w:t xml:space="preserve">           (gimnastyka)</w:t>
            </w:r>
          </w:p>
          <w:p w:rsidR="000942D5" w:rsidRDefault="000942D5" w:rsidP="009D0210">
            <w:pPr>
              <w:pStyle w:val="TableContents"/>
              <w:numPr>
                <w:ilvl w:val="0"/>
                <w:numId w:val="1"/>
              </w:numPr>
              <w:spacing w:line="276" w:lineRule="auto"/>
            </w:pPr>
            <w:r>
              <w:t>plastyczna</w:t>
            </w:r>
          </w:p>
          <w:p w:rsidR="000942D5" w:rsidRDefault="000942D5" w:rsidP="009D0210">
            <w:pPr>
              <w:pStyle w:val="TableContents"/>
              <w:numPr>
                <w:ilvl w:val="0"/>
                <w:numId w:val="1"/>
              </w:numPr>
              <w:spacing w:line="276" w:lineRule="auto"/>
            </w:pPr>
            <w:r>
              <w:t>z czytaniem                     i mówieniem</w:t>
            </w:r>
          </w:p>
          <w:p w:rsidR="000942D5" w:rsidRDefault="000942D5" w:rsidP="009D0210">
            <w:pPr>
              <w:pStyle w:val="TableContents"/>
              <w:numPr>
                <w:ilvl w:val="0"/>
                <w:numId w:val="1"/>
              </w:numPr>
              <w:spacing w:line="276" w:lineRule="auto"/>
            </w:pPr>
            <w:r>
              <w:t>(opowiadania)</w:t>
            </w:r>
          </w:p>
          <w:p w:rsidR="000942D5" w:rsidRDefault="000942D5" w:rsidP="009D0210">
            <w:pPr>
              <w:pStyle w:val="TableContents"/>
              <w:numPr>
                <w:ilvl w:val="0"/>
                <w:numId w:val="1"/>
              </w:numPr>
              <w:spacing w:line="276" w:lineRule="auto"/>
            </w:pPr>
            <w:r>
              <w:t>kodowanie konstruowanie</w:t>
            </w:r>
          </w:p>
          <w:p w:rsidR="000942D5" w:rsidRDefault="000942D5">
            <w:pPr>
              <w:pStyle w:val="TableContents"/>
              <w:spacing w:line="276" w:lineRule="auto"/>
            </w:pPr>
            <w:r>
              <w:t xml:space="preserve">            itp.</w:t>
            </w:r>
          </w:p>
          <w:p w:rsidR="000942D5" w:rsidRDefault="000942D5">
            <w:pPr>
              <w:pStyle w:val="TableContents"/>
              <w:spacing w:line="276" w:lineRule="auto"/>
            </w:pP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b/>
                <w:bCs/>
                <w:u w:val="single"/>
                <w:lang w:eastAsia="pl-PL"/>
              </w:rPr>
              <w:t>1. Zabawa ruchowo- naśladowcza.</w:t>
            </w:r>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lang w:eastAsia="pl-PL"/>
              </w:rPr>
              <w:t>Dzieci powtarzają tekst piosenki jednocześnie pokazując, co robią wybrane części ciała.</w:t>
            </w:r>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i/>
                <w:iCs/>
                <w:lang w:eastAsia="pl-PL"/>
              </w:rPr>
              <w:t>Rączki robią klap, klap, klap.</w:t>
            </w:r>
            <w:r w:rsidRPr="00E629D2">
              <w:rPr>
                <w:rFonts w:eastAsia="Times New Roman" w:cs="Times New Roman"/>
                <w:lang w:eastAsia="pl-PL"/>
              </w:rPr>
              <w:br/>
            </w:r>
            <w:r w:rsidRPr="00E629D2">
              <w:rPr>
                <w:rFonts w:eastAsia="Times New Roman" w:cs="Times New Roman"/>
                <w:i/>
                <w:iCs/>
                <w:lang w:eastAsia="pl-PL"/>
              </w:rPr>
              <w:t>nóżki robią tup, tup, tup.</w:t>
            </w:r>
            <w:r w:rsidRPr="00E629D2">
              <w:rPr>
                <w:rFonts w:eastAsia="Times New Roman" w:cs="Times New Roman"/>
                <w:lang w:eastAsia="pl-PL"/>
              </w:rPr>
              <w:br/>
            </w:r>
            <w:r w:rsidRPr="00E629D2">
              <w:rPr>
                <w:rFonts w:eastAsia="Times New Roman" w:cs="Times New Roman"/>
                <w:i/>
                <w:iCs/>
                <w:lang w:eastAsia="pl-PL"/>
              </w:rPr>
              <w:t>Tutaj swoją głowę mam,</w:t>
            </w:r>
            <w:r w:rsidRPr="00E629D2">
              <w:rPr>
                <w:rFonts w:eastAsia="Times New Roman" w:cs="Times New Roman"/>
                <w:lang w:eastAsia="pl-PL"/>
              </w:rPr>
              <w:br/>
            </w:r>
            <w:r w:rsidRPr="00E629D2">
              <w:rPr>
                <w:rFonts w:eastAsia="Times New Roman" w:cs="Times New Roman"/>
                <w:i/>
                <w:iCs/>
                <w:lang w:eastAsia="pl-PL"/>
              </w:rPr>
              <w:t xml:space="preserve">a na brzuszku bam </w:t>
            </w:r>
            <w:proofErr w:type="spellStart"/>
            <w:r w:rsidRPr="00E629D2">
              <w:rPr>
                <w:rFonts w:eastAsia="Times New Roman" w:cs="Times New Roman"/>
                <w:i/>
                <w:iCs/>
                <w:lang w:eastAsia="pl-PL"/>
              </w:rPr>
              <w:t>bam</w:t>
            </w:r>
            <w:proofErr w:type="spellEnd"/>
            <w:r w:rsidRPr="00E629D2">
              <w:rPr>
                <w:rFonts w:eastAsia="Times New Roman" w:cs="Times New Roman"/>
                <w:i/>
                <w:iCs/>
                <w:lang w:eastAsia="pl-PL"/>
              </w:rPr>
              <w:t xml:space="preserve"> </w:t>
            </w:r>
            <w:proofErr w:type="spellStart"/>
            <w:r w:rsidRPr="00E629D2">
              <w:rPr>
                <w:rFonts w:eastAsia="Times New Roman" w:cs="Times New Roman"/>
                <w:i/>
                <w:iCs/>
                <w:lang w:eastAsia="pl-PL"/>
              </w:rPr>
              <w:t>bam</w:t>
            </w:r>
            <w:proofErr w:type="spellEnd"/>
            <w:r w:rsidRPr="00E629D2">
              <w:rPr>
                <w:rFonts w:eastAsia="Times New Roman" w:cs="Times New Roman"/>
                <w:i/>
                <w:iCs/>
                <w:lang w:eastAsia="pl-PL"/>
              </w:rPr>
              <w:t>.</w:t>
            </w:r>
            <w:r w:rsidRPr="00E629D2">
              <w:rPr>
                <w:rFonts w:eastAsia="Times New Roman" w:cs="Times New Roman"/>
                <w:lang w:eastAsia="pl-PL"/>
              </w:rPr>
              <w:br/>
            </w:r>
            <w:r w:rsidRPr="00E629D2">
              <w:rPr>
                <w:rFonts w:eastAsia="Times New Roman" w:cs="Times New Roman"/>
                <w:i/>
                <w:iCs/>
                <w:lang w:eastAsia="pl-PL"/>
              </w:rPr>
              <w:t xml:space="preserve">Buźka robi </w:t>
            </w:r>
            <w:proofErr w:type="spellStart"/>
            <w:r w:rsidRPr="00E629D2">
              <w:rPr>
                <w:rFonts w:eastAsia="Times New Roman" w:cs="Times New Roman"/>
                <w:i/>
                <w:iCs/>
                <w:lang w:eastAsia="pl-PL"/>
              </w:rPr>
              <w:t>am</w:t>
            </w:r>
            <w:proofErr w:type="spellEnd"/>
            <w:r w:rsidRPr="00E629D2">
              <w:rPr>
                <w:rFonts w:eastAsia="Times New Roman" w:cs="Times New Roman"/>
                <w:i/>
                <w:iCs/>
                <w:lang w:eastAsia="pl-PL"/>
              </w:rPr>
              <w:t xml:space="preserve">, </w:t>
            </w:r>
            <w:proofErr w:type="spellStart"/>
            <w:r w:rsidRPr="00E629D2">
              <w:rPr>
                <w:rFonts w:eastAsia="Times New Roman" w:cs="Times New Roman"/>
                <w:i/>
                <w:iCs/>
                <w:lang w:eastAsia="pl-PL"/>
              </w:rPr>
              <w:t>am</w:t>
            </w:r>
            <w:proofErr w:type="spellEnd"/>
            <w:r w:rsidRPr="00E629D2">
              <w:rPr>
                <w:rFonts w:eastAsia="Times New Roman" w:cs="Times New Roman"/>
                <w:i/>
                <w:iCs/>
                <w:lang w:eastAsia="pl-PL"/>
              </w:rPr>
              <w:t xml:space="preserve">, </w:t>
            </w:r>
            <w:proofErr w:type="spellStart"/>
            <w:r w:rsidRPr="00E629D2">
              <w:rPr>
                <w:rFonts w:eastAsia="Times New Roman" w:cs="Times New Roman"/>
                <w:i/>
                <w:iCs/>
                <w:lang w:eastAsia="pl-PL"/>
              </w:rPr>
              <w:t>am</w:t>
            </w:r>
            <w:proofErr w:type="spellEnd"/>
            <w:r w:rsidRPr="00E629D2">
              <w:rPr>
                <w:rFonts w:eastAsia="Times New Roman" w:cs="Times New Roman"/>
                <w:i/>
                <w:iCs/>
                <w:lang w:eastAsia="pl-PL"/>
              </w:rPr>
              <w:t>,</w:t>
            </w:r>
            <w:r w:rsidRPr="00E629D2">
              <w:rPr>
                <w:rFonts w:eastAsia="Times New Roman" w:cs="Times New Roman"/>
                <w:lang w:eastAsia="pl-PL"/>
              </w:rPr>
              <w:br/>
            </w:r>
            <w:r w:rsidRPr="00E629D2">
              <w:rPr>
                <w:rFonts w:eastAsia="Times New Roman" w:cs="Times New Roman"/>
                <w:i/>
                <w:iCs/>
                <w:lang w:eastAsia="pl-PL"/>
              </w:rPr>
              <w:t>uszka słyszą tu i tam,</w:t>
            </w:r>
            <w:r w:rsidRPr="00E629D2">
              <w:rPr>
                <w:rFonts w:eastAsia="Times New Roman" w:cs="Times New Roman"/>
                <w:lang w:eastAsia="pl-PL"/>
              </w:rPr>
              <w:br/>
            </w:r>
            <w:r w:rsidRPr="00E629D2">
              <w:rPr>
                <w:rFonts w:eastAsia="Times New Roman" w:cs="Times New Roman"/>
                <w:i/>
                <w:iCs/>
                <w:lang w:eastAsia="pl-PL"/>
              </w:rPr>
              <w:t>tutaj swoją brodę mam</w:t>
            </w:r>
            <w:r w:rsidRPr="00E629D2">
              <w:rPr>
                <w:rFonts w:eastAsia="Times New Roman" w:cs="Times New Roman"/>
                <w:lang w:eastAsia="pl-PL"/>
              </w:rPr>
              <w:br/>
            </w:r>
            <w:r w:rsidRPr="00E629D2">
              <w:rPr>
                <w:rFonts w:eastAsia="Times New Roman" w:cs="Times New Roman"/>
                <w:i/>
                <w:iCs/>
                <w:lang w:eastAsia="pl-PL"/>
              </w:rPr>
              <w:t>a na nosie sobie gram.</w:t>
            </w:r>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lang w:eastAsia="pl-PL"/>
              </w:rPr>
              <w:t> </w:t>
            </w:r>
            <w:hyperlink r:id="rId5" w:history="1">
              <w:r w:rsidRPr="00E629D2">
                <w:rPr>
                  <w:rFonts w:eastAsia="Times New Roman" w:cs="Times New Roman"/>
                  <w:color w:val="0000FF"/>
                  <w:u w:val="single"/>
                  <w:lang w:eastAsia="pl-PL"/>
                </w:rPr>
                <w:t>https://www.youtube.com/watch?v=qhvS9qq8_g8</w:t>
              </w:r>
            </w:hyperlink>
          </w:p>
          <w:p w:rsidR="005D13C6" w:rsidRDefault="005D13C6" w:rsidP="005D13C6">
            <w:pPr>
              <w:spacing w:before="100" w:beforeAutospacing="1" w:after="100" w:afterAutospacing="1"/>
              <w:rPr>
                <w:rFonts w:eastAsia="Times New Roman" w:cs="Times New Roman"/>
                <w:lang w:eastAsia="pl-PL"/>
              </w:rPr>
            </w:pPr>
            <w:r w:rsidRPr="00E629D2">
              <w:rPr>
                <w:rFonts w:eastAsia="Times New Roman" w:cs="Times New Roman"/>
                <w:lang w:eastAsia="pl-PL"/>
              </w:rPr>
              <w:t> </w:t>
            </w:r>
            <w:r w:rsidRPr="00E629D2">
              <w:rPr>
                <w:rFonts w:eastAsia="Times New Roman" w:cs="Times New Roman"/>
                <w:b/>
                <w:bCs/>
                <w:u w:val="single"/>
                <w:lang w:eastAsia="pl-PL"/>
              </w:rPr>
              <w:t>2. Zabawa dydaktyczna „Jaki to instrument?”.</w:t>
            </w:r>
            <w:r w:rsidRPr="00E629D2">
              <w:rPr>
                <w:rFonts w:eastAsia="Times New Roman" w:cs="Times New Roman"/>
                <w:lang w:eastAsia="pl-PL"/>
              </w:rPr>
              <w:br/>
              <w:t xml:space="preserve">Rodzice rozkładają rysunki instrumentów: </w:t>
            </w:r>
            <w:r w:rsidR="007A4F2A">
              <w:rPr>
                <w:rFonts w:eastAsia="Times New Roman" w:cs="Times New Roman"/>
                <w:lang w:eastAsia="pl-PL"/>
              </w:rPr>
              <w:t>tamburyn</w:t>
            </w:r>
            <w:r w:rsidRPr="00E629D2">
              <w:rPr>
                <w:rFonts w:eastAsia="Times New Roman" w:cs="Times New Roman"/>
                <w:lang w:eastAsia="pl-PL"/>
              </w:rPr>
              <w:t xml:space="preserve">, </w:t>
            </w:r>
            <w:r w:rsidR="007A4F2A">
              <w:rPr>
                <w:rFonts w:eastAsia="Times New Roman" w:cs="Times New Roman"/>
                <w:lang w:eastAsia="pl-PL"/>
              </w:rPr>
              <w:t>bębenek, grzechotka, trójkąt</w:t>
            </w:r>
            <w:r w:rsidRPr="00E629D2">
              <w:rPr>
                <w:rFonts w:eastAsia="Times New Roman" w:cs="Times New Roman"/>
                <w:lang w:eastAsia="pl-PL"/>
              </w:rPr>
              <w:t>. Dzieci siedzą naprzeciw rysunku zakrytego kartką. Rodzic odsłania kawałek ilustracji, a dzieci wypowiadają się swobodnie o tym, co widzą, próbują odgadnąć co to za instrument. Obraz odkrywa się stopniowo.</w:t>
            </w:r>
          </w:p>
          <w:p w:rsidR="00BD4E4A" w:rsidRPr="00E629D2" w:rsidRDefault="007A4F2A" w:rsidP="005D13C6">
            <w:pPr>
              <w:spacing w:before="100" w:beforeAutospacing="1" w:after="100" w:afterAutospacing="1"/>
              <w:rPr>
                <w:rFonts w:eastAsia="Times New Roman" w:cs="Times New Roman"/>
                <w:lang w:eastAsia="pl-PL"/>
              </w:rPr>
            </w:pPr>
            <w:r>
              <w:rPr>
                <w:rFonts w:eastAsia="Times New Roman" w:cs="Times New Roman"/>
                <w:lang w:eastAsia="pl-PL"/>
              </w:rPr>
              <w:t xml:space="preserve">Tamburyn:  </w:t>
            </w:r>
            <w:hyperlink r:id="rId6" w:history="1">
              <w:r w:rsidR="00BD4E4A" w:rsidRPr="00BD4E4A">
                <w:rPr>
                  <w:rStyle w:val="Hipercze"/>
                  <w:rFonts w:eastAsia="Times New Roman" w:cs="Times New Roman"/>
                  <w:lang w:eastAsia="pl-PL"/>
                </w:rPr>
                <w:t>https://przedszkolankowo.pl/wp-content/uploads/2017/02/instrumentyy4.jpg</w:t>
              </w:r>
            </w:hyperlink>
          </w:p>
          <w:p w:rsidR="005D13C6" w:rsidRDefault="005D13C6" w:rsidP="005D13C6">
            <w:pPr>
              <w:spacing w:before="100" w:beforeAutospacing="1" w:after="100" w:afterAutospacing="1"/>
              <w:rPr>
                <w:rFonts w:eastAsia="Times New Roman" w:cs="Times New Roman"/>
                <w:lang w:eastAsia="pl-PL"/>
              </w:rPr>
            </w:pPr>
            <w:r w:rsidRPr="00E629D2">
              <w:rPr>
                <w:rFonts w:eastAsia="Times New Roman" w:cs="Times New Roman"/>
                <w:lang w:eastAsia="pl-PL"/>
              </w:rPr>
              <w:t> </w:t>
            </w:r>
            <w:r w:rsidR="007A4F2A">
              <w:rPr>
                <w:rFonts w:eastAsia="Times New Roman" w:cs="Times New Roman"/>
                <w:lang w:eastAsia="pl-PL"/>
              </w:rPr>
              <w:t xml:space="preserve"> Bębenek:  </w:t>
            </w:r>
            <w:hyperlink r:id="rId7" w:history="1">
              <w:r w:rsidR="00BD4E4A" w:rsidRPr="00BD4E4A">
                <w:rPr>
                  <w:rStyle w:val="Hipercze"/>
                  <w:rFonts w:eastAsia="Times New Roman" w:cs="Times New Roman"/>
                  <w:lang w:eastAsia="pl-PL"/>
                </w:rPr>
                <w:t>http://przedszkolankowo.pl/wp-content/uploads/2017/02/instrumentyy11.jpg</w:t>
              </w:r>
            </w:hyperlink>
          </w:p>
          <w:p w:rsidR="00BD4E4A" w:rsidRDefault="007A4F2A" w:rsidP="005D13C6">
            <w:pPr>
              <w:spacing w:before="100" w:beforeAutospacing="1" w:after="100" w:afterAutospacing="1"/>
              <w:rPr>
                <w:rFonts w:eastAsia="Times New Roman" w:cs="Times New Roman"/>
                <w:lang w:eastAsia="pl-PL"/>
              </w:rPr>
            </w:pPr>
            <w:r>
              <w:rPr>
                <w:rFonts w:eastAsia="Times New Roman" w:cs="Times New Roman"/>
                <w:lang w:eastAsia="pl-PL"/>
              </w:rPr>
              <w:t xml:space="preserve">Grzechotka:  </w:t>
            </w:r>
            <w:hyperlink r:id="rId8" w:history="1">
              <w:r w:rsidR="00BD4E4A" w:rsidRPr="00BD4E4A">
                <w:rPr>
                  <w:rStyle w:val="Hipercze"/>
                  <w:rFonts w:eastAsia="Times New Roman" w:cs="Times New Roman"/>
                  <w:lang w:eastAsia="pl-PL"/>
                </w:rPr>
                <w:t>http://przedszkolankowo.pl/wp-content/uploads/2017/01/instrumenty10.jpg</w:t>
              </w:r>
            </w:hyperlink>
          </w:p>
          <w:p w:rsidR="00BD4E4A" w:rsidRPr="00E629D2" w:rsidRDefault="007A4F2A" w:rsidP="005D13C6">
            <w:pPr>
              <w:spacing w:before="100" w:beforeAutospacing="1" w:after="100" w:afterAutospacing="1"/>
              <w:rPr>
                <w:rFonts w:eastAsia="Times New Roman" w:cs="Times New Roman"/>
                <w:lang w:eastAsia="pl-PL"/>
              </w:rPr>
            </w:pPr>
            <w:r>
              <w:rPr>
                <w:rFonts w:eastAsia="Times New Roman" w:cs="Times New Roman"/>
                <w:lang w:eastAsia="pl-PL"/>
              </w:rPr>
              <w:t xml:space="preserve">Trójkąt: </w:t>
            </w:r>
            <w:hyperlink r:id="rId9" w:history="1">
              <w:r w:rsidRPr="007A4F2A">
                <w:rPr>
                  <w:rStyle w:val="Hipercze"/>
                  <w:rFonts w:eastAsia="Times New Roman" w:cs="Times New Roman"/>
                  <w:lang w:eastAsia="pl-PL"/>
                </w:rPr>
                <w:t>http://przedszkolankowo.pl/wp-content/uploads/2017/01/instrumenty8.jpg</w:t>
              </w:r>
            </w:hyperlink>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b/>
                <w:bCs/>
                <w:u w:val="single"/>
                <w:lang w:eastAsia="pl-PL"/>
              </w:rPr>
              <w:t xml:space="preserve">3. Zabawa dydaktyczna “Muzyka wokół nas”. </w:t>
            </w:r>
            <w:r w:rsidRPr="00E629D2">
              <w:rPr>
                <w:rFonts w:eastAsia="Times New Roman" w:cs="Times New Roman"/>
                <w:lang w:eastAsia="pl-PL"/>
              </w:rPr>
              <w:br/>
              <w:t xml:space="preserve">Rodzic rozkłada na dywanie różne materiały: kartkę papieru celofan, </w:t>
            </w:r>
            <w:r w:rsidRPr="00E629D2">
              <w:rPr>
                <w:rFonts w:eastAsia="Times New Roman" w:cs="Times New Roman"/>
                <w:lang w:eastAsia="pl-PL"/>
              </w:rPr>
              <w:lastRenderedPageBreak/>
              <w:t>karton, tektura falista, bibuła i pyta dzieci w jaki sposób można z nich wydobyć dźwięk. Dzieci eksperymentują z materiałami, po czym pokazują w jaki sposób oni wydobyli dźwięk.</w:t>
            </w:r>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lang w:eastAsia="pl-PL"/>
              </w:rPr>
              <w:t> </w:t>
            </w:r>
            <w:r w:rsidRPr="00E629D2">
              <w:rPr>
                <w:rFonts w:eastAsia="Times New Roman" w:cs="Times New Roman"/>
                <w:b/>
                <w:bCs/>
                <w:u w:val="single"/>
                <w:lang w:eastAsia="pl-PL"/>
              </w:rPr>
              <w:t>4. Słuchanie opowiadania o instrumentach. Medytacja dźwiękowa „Spacer po ulicy dźwięków”</w:t>
            </w:r>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b/>
                <w:bCs/>
                <w:u w:val="single"/>
                <w:lang w:eastAsia="pl-PL"/>
              </w:rPr>
              <w:t xml:space="preserve">(wg I. </w:t>
            </w:r>
            <w:proofErr w:type="spellStart"/>
            <w:r w:rsidRPr="00E629D2">
              <w:rPr>
                <w:rFonts w:eastAsia="Times New Roman" w:cs="Times New Roman"/>
                <w:b/>
                <w:bCs/>
                <w:u w:val="single"/>
                <w:lang w:eastAsia="pl-PL"/>
              </w:rPr>
              <w:t>Biermann</w:t>
            </w:r>
            <w:proofErr w:type="spellEnd"/>
            <w:r w:rsidRPr="00E629D2">
              <w:rPr>
                <w:rFonts w:eastAsia="Times New Roman" w:cs="Times New Roman"/>
                <w:b/>
                <w:bCs/>
                <w:u w:val="single"/>
                <w:lang w:eastAsia="pl-PL"/>
              </w:rPr>
              <w:t>)</w:t>
            </w:r>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i/>
                <w:iCs/>
                <w:lang w:eastAsia="pl-PL"/>
              </w:rPr>
              <w:t xml:space="preserve">Były sobie kiedyś instrumenty: </w:t>
            </w:r>
            <w:r w:rsidRPr="007A4F2A">
              <w:rPr>
                <w:rFonts w:eastAsia="Times New Roman" w:cs="Times New Roman"/>
                <w:i/>
                <w:iCs/>
                <w:u w:val="single"/>
                <w:lang w:eastAsia="pl-PL"/>
              </w:rPr>
              <w:t>dzwonki, trójkąt, tamburyn, grzechotka, bębenek.</w:t>
            </w:r>
            <w:r w:rsidRPr="00E629D2">
              <w:rPr>
                <w:rFonts w:eastAsia="Times New Roman" w:cs="Times New Roman"/>
                <w:i/>
                <w:iCs/>
                <w:lang w:eastAsia="pl-PL"/>
              </w:rPr>
              <w:t xml:space="preserve"> W przedszkolu często na nich grano. Ale dzieci uderzały w nie bardzo mocno, chcąc uzyskać jak najgłośniejsze dźwięki. Instrumenty nie czuły się dobrze, taka gra była dla nich bolesna. Lubiły, gdy grano na nich delikatnie, lekko. Wydawały wtedy prześliczne, czyste dźwięki. Ich ulubioną melodią była „Ulica dźwięków”.</w:t>
            </w:r>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i/>
                <w:iCs/>
                <w:lang w:eastAsia="pl-PL"/>
              </w:rPr>
              <w:t>Pewnego dnia dzwonki</w:t>
            </w:r>
            <w:r w:rsidRPr="00E629D2">
              <w:rPr>
                <w:rFonts w:eastAsia="Times New Roman" w:cs="Times New Roman"/>
                <w:lang w:eastAsia="pl-PL"/>
              </w:rPr>
              <w:t xml:space="preserve"> </w:t>
            </w:r>
            <w:r w:rsidRPr="00E629D2">
              <w:rPr>
                <w:rFonts w:eastAsia="Times New Roman" w:cs="Times New Roman"/>
                <w:i/>
                <w:iCs/>
                <w:lang w:eastAsia="pl-PL"/>
              </w:rPr>
              <w:t>dowiedziały się o istnieniu ulicy dźwięków i postanowiły się tam wybrać. Ponieważ nie mogły znaleźć tej ulicy, poszły do trójkąta, żeby zachęcić go do wspólnych poszukiwań. Dzwonki</w:t>
            </w:r>
            <w:r w:rsidRPr="00E629D2">
              <w:rPr>
                <w:rFonts w:eastAsia="Times New Roman" w:cs="Times New Roman"/>
                <w:lang w:eastAsia="pl-PL"/>
              </w:rPr>
              <w:t xml:space="preserve"> </w:t>
            </w:r>
            <w:r w:rsidRPr="00E629D2">
              <w:rPr>
                <w:rFonts w:eastAsia="Times New Roman" w:cs="Times New Roman"/>
                <w:i/>
                <w:iCs/>
                <w:lang w:eastAsia="pl-PL"/>
              </w:rPr>
              <w:t xml:space="preserve">i trójkąt razem wyruszyły na poszukiwania. Ledwo jednak uszły kilka kroków, spotkały tamburyn, który także chciał dojść </w:t>
            </w:r>
            <w:r w:rsidRPr="007A4F2A">
              <w:rPr>
                <w:rFonts w:eastAsia="Times New Roman" w:cs="Times New Roman"/>
                <w:i/>
                <w:iCs/>
                <w:u w:val="single"/>
                <w:lang w:eastAsia="pl-PL"/>
              </w:rPr>
              <w:t>na ulicę dźwięków.</w:t>
            </w:r>
            <w:r w:rsidRPr="00E629D2">
              <w:rPr>
                <w:rFonts w:eastAsia="Times New Roman" w:cs="Times New Roman"/>
                <w:i/>
                <w:iCs/>
                <w:lang w:eastAsia="pl-PL"/>
              </w:rPr>
              <w:t xml:space="preserve"> Przyłączył się do nich. Wyruszyły wspólnie: dzwonki,</w:t>
            </w:r>
            <w:r w:rsidRPr="00E629D2">
              <w:rPr>
                <w:rFonts w:eastAsia="Times New Roman" w:cs="Times New Roman"/>
                <w:lang w:eastAsia="pl-PL"/>
              </w:rPr>
              <w:t xml:space="preserve"> </w:t>
            </w:r>
            <w:r w:rsidRPr="00E629D2">
              <w:rPr>
                <w:rFonts w:eastAsia="Times New Roman" w:cs="Times New Roman"/>
                <w:i/>
                <w:iCs/>
                <w:lang w:eastAsia="pl-PL"/>
              </w:rPr>
              <w:t>trójkąt, tamburyn. Wkrótce spotkały grzechotkę. Gdy usłyszała, gdzie się wybierają, natychmiast zapragnęła z nimi pójść. Dzwonki</w:t>
            </w:r>
            <w:r w:rsidRPr="00E629D2">
              <w:rPr>
                <w:rFonts w:eastAsia="Times New Roman" w:cs="Times New Roman"/>
                <w:lang w:eastAsia="pl-PL"/>
              </w:rPr>
              <w:t xml:space="preserve"> </w:t>
            </w:r>
            <w:r w:rsidRPr="00E629D2">
              <w:rPr>
                <w:rFonts w:eastAsia="Times New Roman" w:cs="Times New Roman"/>
                <w:i/>
                <w:iCs/>
                <w:lang w:eastAsia="pl-PL"/>
              </w:rPr>
              <w:t>trójkąt, tamburyn i grzechotka</w:t>
            </w:r>
            <w:r w:rsidRPr="00E629D2">
              <w:rPr>
                <w:rFonts w:eastAsia="Times New Roman" w:cs="Times New Roman"/>
                <w:lang w:eastAsia="pl-PL"/>
              </w:rPr>
              <w:t xml:space="preserve"> </w:t>
            </w:r>
            <w:r w:rsidRPr="00E629D2">
              <w:rPr>
                <w:rFonts w:eastAsia="Times New Roman" w:cs="Times New Roman"/>
                <w:i/>
                <w:iCs/>
                <w:lang w:eastAsia="pl-PL"/>
              </w:rPr>
              <w:t xml:space="preserve">razem wyruszyły na poszukiwanie ulicy dźwięków.  Teraz dzwonki, trójkąt, tamburyn, grzechotka </w:t>
            </w:r>
            <w:r w:rsidRPr="00E629D2">
              <w:rPr>
                <w:rFonts w:eastAsia="Times New Roman" w:cs="Times New Roman"/>
                <w:lang w:eastAsia="pl-PL"/>
              </w:rPr>
              <w:t> s</w:t>
            </w:r>
            <w:r w:rsidRPr="00E629D2">
              <w:rPr>
                <w:rFonts w:eastAsia="Times New Roman" w:cs="Times New Roman"/>
                <w:i/>
                <w:iCs/>
                <w:lang w:eastAsia="pl-PL"/>
              </w:rPr>
              <w:t>zły gęsiego i wspólnie muzykowały. Usłyszał to bębenek i tak  szybko, jak tylko potrafił, pobiegł do nich i stanął w rządku. Teraz dzwonki, trójkąt, tamburyn, grzechotka i bębenek, cicho dzwoniąc, szły jedno za drugim i wciąż poszukiwały ulicy dźwięków. Jednak choć bardzo się starały, nie mogły jej znaleźć! Wyczerpane zatrzymały się, ciężko oddychając. Dzwonki, trójkąt, tamburyn, grzechotka,  bębenek wydawały przy tym ciche tony i nagle zrozumiały, gdzie jest ulica dźwięków! Dokładnie tutaj, gdzie stały, tu była ulica dźwięków. Dzwonki, trójkąt, tamburyn, grzechotka, drewienka i bębenek</w:t>
            </w:r>
            <w:r w:rsidRPr="00E629D2">
              <w:rPr>
                <w:rFonts w:eastAsia="Times New Roman" w:cs="Times New Roman"/>
                <w:lang w:eastAsia="pl-PL"/>
              </w:rPr>
              <w:t xml:space="preserve"> </w:t>
            </w:r>
            <w:r w:rsidRPr="00E629D2">
              <w:rPr>
                <w:rFonts w:eastAsia="Times New Roman" w:cs="Times New Roman"/>
                <w:i/>
                <w:iCs/>
                <w:lang w:eastAsia="pl-PL"/>
              </w:rPr>
              <w:t xml:space="preserve">spojrzały na siebie i wspólnie </w:t>
            </w:r>
            <w:r w:rsidRPr="007A4F2A">
              <w:rPr>
                <w:rFonts w:eastAsia="Times New Roman" w:cs="Times New Roman"/>
                <w:i/>
                <w:iCs/>
                <w:u w:val="single"/>
                <w:lang w:eastAsia="pl-PL"/>
              </w:rPr>
              <w:t>stworzyły cudowną melodię</w:t>
            </w:r>
            <w:r w:rsidRPr="00E629D2">
              <w:rPr>
                <w:rFonts w:eastAsia="Times New Roman" w:cs="Times New Roman"/>
                <w:i/>
                <w:iCs/>
                <w:lang w:eastAsia="pl-PL"/>
              </w:rPr>
              <w:t>. Po chwili</w:t>
            </w:r>
            <w:r w:rsidRPr="00E629D2">
              <w:rPr>
                <w:rFonts w:eastAsia="Times New Roman" w:cs="Times New Roman"/>
                <w:lang w:eastAsia="pl-PL"/>
              </w:rPr>
              <w:t xml:space="preserve"> </w:t>
            </w:r>
            <w:r w:rsidRPr="00E629D2">
              <w:rPr>
                <w:rFonts w:eastAsia="Times New Roman" w:cs="Times New Roman"/>
                <w:i/>
                <w:iCs/>
                <w:lang w:eastAsia="pl-PL"/>
              </w:rPr>
              <w:t>trójkąt, tamburyn, grzechotka, bębenek</w:t>
            </w:r>
            <w:r w:rsidRPr="00E629D2">
              <w:rPr>
                <w:rFonts w:eastAsia="Times New Roman" w:cs="Times New Roman"/>
                <w:lang w:eastAsia="pl-PL"/>
              </w:rPr>
              <w:t xml:space="preserve"> </w:t>
            </w:r>
            <w:r w:rsidRPr="00E629D2">
              <w:rPr>
                <w:rFonts w:eastAsia="Times New Roman" w:cs="Times New Roman"/>
                <w:i/>
                <w:iCs/>
                <w:lang w:eastAsia="pl-PL"/>
              </w:rPr>
              <w:t>wyruszyły w drogę powrotną do domu, gdyż znalazły już ulicę dźwięków. Po długim marszu bębenek</w:t>
            </w:r>
            <w:r w:rsidRPr="00E629D2">
              <w:rPr>
                <w:rFonts w:eastAsia="Times New Roman" w:cs="Times New Roman"/>
                <w:lang w:eastAsia="pl-PL"/>
              </w:rPr>
              <w:t xml:space="preserve"> </w:t>
            </w:r>
            <w:r w:rsidRPr="00E629D2">
              <w:rPr>
                <w:rFonts w:eastAsia="Times New Roman" w:cs="Times New Roman"/>
                <w:i/>
                <w:iCs/>
                <w:lang w:eastAsia="pl-PL"/>
              </w:rPr>
              <w:t>pożegnał się, a , trójkąt, tamburyn, grzechotka</w:t>
            </w:r>
            <w:r w:rsidRPr="00E629D2">
              <w:rPr>
                <w:rFonts w:eastAsia="Times New Roman" w:cs="Times New Roman"/>
                <w:lang w:eastAsia="pl-PL"/>
              </w:rPr>
              <w:t xml:space="preserve"> </w:t>
            </w:r>
            <w:r w:rsidRPr="00E629D2">
              <w:rPr>
                <w:rFonts w:eastAsia="Times New Roman" w:cs="Times New Roman"/>
                <w:i/>
                <w:iCs/>
                <w:lang w:eastAsia="pl-PL"/>
              </w:rPr>
              <w:t>poszły dalej. Za chwilę także grzechotka była już w domu. Teraz szły tylko dzwonki, trójkąt, tamburyn.</w:t>
            </w:r>
            <w:r w:rsidRPr="00E629D2">
              <w:rPr>
                <w:rFonts w:eastAsia="Times New Roman" w:cs="Times New Roman"/>
                <w:lang w:eastAsia="pl-PL"/>
              </w:rPr>
              <w:t xml:space="preserve"> </w:t>
            </w:r>
            <w:r w:rsidRPr="00E629D2">
              <w:rPr>
                <w:rFonts w:eastAsia="Times New Roman" w:cs="Times New Roman"/>
                <w:i/>
                <w:iCs/>
                <w:lang w:eastAsia="pl-PL"/>
              </w:rPr>
              <w:t>Po kilku krokach dotarły do domu, w którym mieszkał tamburyn. Teraz podróżowały już tylko dzwonki i trójkąt. Gdy trójkąt także dotarł do swojego domu. Teraz dookoła jest cicho jak makiem zasiał, a na ulicy dźwięków nic nie słychać.</w:t>
            </w:r>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lang w:eastAsia="pl-PL"/>
              </w:rPr>
              <w:t> </w:t>
            </w:r>
            <w:r w:rsidRPr="00E629D2">
              <w:rPr>
                <w:rFonts w:eastAsia="Times New Roman" w:cs="Times New Roman"/>
                <w:b/>
                <w:bCs/>
                <w:u w:val="single"/>
                <w:lang w:eastAsia="pl-PL"/>
              </w:rPr>
              <w:t>5. Rozmowa na temat opowiadania.</w:t>
            </w:r>
          </w:p>
          <w:p w:rsidR="005D13C6" w:rsidRPr="00E629D2" w:rsidRDefault="005D13C6" w:rsidP="005D13C6">
            <w:pPr>
              <w:widowControl/>
              <w:numPr>
                <w:ilvl w:val="0"/>
                <w:numId w:val="2"/>
              </w:numPr>
              <w:suppressAutoHyphens w:val="0"/>
              <w:autoSpaceDN/>
              <w:spacing w:before="100" w:beforeAutospacing="1" w:after="100" w:afterAutospacing="1"/>
              <w:rPr>
                <w:rFonts w:eastAsia="Times New Roman" w:cs="Times New Roman"/>
                <w:lang w:eastAsia="pl-PL"/>
              </w:rPr>
            </w:pPr>
            <w:r w:rsidRPr="00E629D2">
              <w:rPr>
                <w:rFonts w:eastAsia="Times New Roman" w:cs="Times New Roman"/>
                <w:lang w:eastAsia="pl-PL"/>
              </w:rPr>
              <w:t>Jakie instrumenty występowały w opowiadaniu? (dzwonki, trójkąt, tamburyn, grzechotka i bębenek)</w:t>
            </w:r>
          </w:p>
          <w:p w:rsidR="005D13C6" w:rsidRPr="00E629D2" w:rsidRDefault="005D13C6" w:rsidP="005D13C6">
            <w:pPr>
              <w:widowControl/>
              <w:numPr>
                <w:ilvl w:val="0"/>
                <w:numId w:val="2"/>
              </w:numPr>
              <w:suppressAutoHyphens w:val="0"/>
              <w:autoSpaceDN/>
              <w:spacing w:before="100" w:beforeAutospacing="1" w:after="100" w:afterAutospacing="1"/>
              <w:rPr>
                <w:rFonts w:eastAsia="Times New Roman" w:cs="Times New Roman"/>
                <w:lang w:eastAsia="pl-PL"/>
              </w:rPr>
            </w:pPr>
            <w:r w:rsidRPr="00E629D2">
              <w:rPr>
                <w:rFonts w:eastAsia="Times New Roman" w:cs="Times New Roman"/>
                <w:lang w:eastAsia="pl-PL"/>
              </w:rPr>
              <w:t xml:space="preserve">Dokąd udały się instrumenty? ( </w:t>
            </w:r>
            <w:r w:rsidR="007A4F2A">
              <w:rPr>
                <w:rFonts w:eastAsia="Times New Roman" w:cs="Times New Roman"/>
                <w:lang w:eastAsia="pl-PL"/>
              </w:rPr>
              <w:t>na ulicę</w:t>
            </w:r>
            <w:r w:rsidRPr="00E629D2">
              <w:rPr>
                <w:rFonts w:eastAsia="Times New Roman" w:cs="Times New Roman"/>
                <w:lang w:eastAsia="pl-PL"/>
              </w:rPr>
              <w:t xml:space="preserve"> dźwięków)</w:t>
            </w:r>
          </w:p>
          <w:p w:rsidR="005D13C6" w:rsidRPr="00E629D2" w:rsidRDefault="005D13C6" w:rsidP="005D13C6">
            <w:pPr>
              <w:widowControl/>
              <w:numPr>
                <w:ilvl w:val="0"/>
                <w:numId w:val="2"/>
              </w:numPr>
              <w:suppressAutoHyphens w:val="0"/>
              <w:autoSpaceDN/>
              <w:spacing w:before="100" w:beforeAutospacing="1" w:after="100" w:afterAutospacing="1"/>
              <w:rPr>
                <w:rFonts w:eastAsia="Times New Roman" w:cs="Times New Roman"/>
                <w:lang w:eastAsia="pl-PL"/>
              </w:rPr>
            </w:pPr>
            <w:r w:rsidRPr="00E629D2">
              <w:rPr>
                <w:rFonts w:eastAsia="Times New Roman" w:cs="Times New Roman"/>
                <w:lang w:eastAsia="pl-PL"/>
              </w:rPr>
              <w:lastRenderedPageBreak/>
              <w:t>Co takiego stworzyły wspólnie instrumenty? (cudowną melodię)</w:t>
            </w:r>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lang w:eastAsia="pl-PL"/>
              </w:rPr>
              <w:t> </w:t>
            </w:r>
            <w:r w:rsidRPr="00E629D2">
              <w:rPr>
                <w:rFonts w:eastAsia="Times New Roman" w:cs="Times New Roman"/>
                <w:b/>
                <w:bCs/>
                <w:u w:val="single"/>
                <w:lang w:eastAsia="pl-PL"/>
              </w:rPr>
              <w:t>6. Zabawa muzyczno- ruchowa „Cicho, głośno”</w:t>
            </w:r>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lang w:eastAsia="pl-PL"/>
              </w:rPr>
              <w:t xml:space="preserve">Rodzice włączają dowolną piosenkę dla dzieci. Jeśli muzyka gra </w:t>
            </w:r>
            <w:r w:rsidR="005A33AD">
              <w:rPr>
                <w:rFonts w:eastAsia="Times New Roman" w:cs="Times New Roman"/>
                <w:lang w:eastAsia="pl-PL"/>
              </w:rPr>
              <w:t xml:space="preserve">głośno to dzieci głośno tupią. Kiedy natomiast gra cicho, </w:t>
            </w:r>
            <w:r w:rsidRPr="00E629D2">
              <w:rPr>
                <w:rFonts w:eastAsia="Times New Roman" w:cs="Times New Roman"/>
                <w:lang w:eastAsia="pl-PL"/>
              </w:rPr>
              <w:t>dzieci chodzą na paluszkach.</w:t>
            </w:r>
          </w:p>
          <w:p w:rsidR="005D13C6" w:rsidRPr="00E629D2" w:rsidRDefault="005D13C6" w:rsidP="005D13C6">
            <w:pPr>
              <w:spacing w:before="100" w:beforeAutospacing="1" w:after="100" w:afterAutospacing="1"/>
              <w:rPr>
                <w:rFonts w:eastAsia="Times New Roman" w:cs="Times New Roman"/>
                <w:lang w:eastAsia="pl-PL"/>
              </w:rPr>
            </w:pPr>
            <w:r w:rsidRPr="00E629D2">
              <w:rPr>
                <w:rFonts w:eastAsia="Times New Roman" w:cs="Times New Roman"/>
                <w:lang w:eastAsia="pl-PL"/>
              </w:rPr>
              <w:t> </w:t>
            </w:r>
            <w:r w:rsidRPr="00E629D2">
              <w:rPr>
                <w:rFonts w:eastAsia="Times New Roman" w:cs="Times New Roman"/>
                <w:b/>
                <w:bCs/>
                <w:u w:val="single"/>
                <w:lang w:eastAsia="pl-PL"/>
              </w:rPr>
              <w:t>7. Zabawa plastyczno – konstrukcyjna „Instrumenty”</w:t>
            </w:r>
          </w:p>
          <w:p w:rsidR="000942D5" w:rsidRPr="005A33AD" w:rsidRDefault="005D13C6" w:rsidP="005A33AD">
            <w:pPr>
              <w:spacing w:before="100" w:beforeAutospacing="1" w:after="100" w:afterAutospacing="1"/>
              <w:rPr>
                <w:rFonts w:eastAsia="Times New Roman" w:cs="Times New Roman"/>
                <w:lang w:eastAsia="pl-PL"/>
              </w:rPr>
            </w:pPr>
            <w:r w:rsidRPr="00E629D2">
              <w:rPr>
                <w:rFonts w:eastAsia="Times New Roman" w:cs="Times New Roman"/>
                <w:lang w:eastAsia="pl-PL"/>
              </w:rPr>
              <w:t xml:space="preserve">Zadaniem dzieci jest skonstruować dowolny instrument przy użyciu dostępnych w domu materiałów/ przedmiotów (np. butelek, pudełek, pojemników, ziarenek grochu, fasoli, guzików, gumek recepturek </w:t>
            </w:r>
            <w:proofErr w:type="spellStart"/>
            <w:r w:rsidRPr="00E629D2">
              <w:rPr>
                <w:rFonts w:eastAsia="Times New Roman" w:cs="Times New Roman"/>
                <w:lang w:eastAsia="pl-PL"/>
              </w:rPr>
              <w:t>itp</w:t>
            </w:r>
            <w:proofErr w:type="spellEnd"/>
            <w:r w:rsidRPr="00E629D2">
              <w:rPr>
                <w:rFonts w:eastAsia="Times New Roman" w:cs="Times New Roman"/>
                <w:lang w:eastAsia="pl-PL"/>
              </w:rPr>
              <w:t>). Po zakończonej pracy dzieci  próbują nadać mu nazwę.</w:t>
            </w:r>
          </w:p>
        </w:tc>
      </w:tr>
      <w:tr w:rsidR="000942D5" w:rsidTr="000942D5">
        <w:tc>
          <w:tcPr>
            <w:tcW w:w="2465" w:type="dxa"/>
            <w:tcBorders>
              <w:top w:val="nil"/>
              <w:left w:val="single" w:sz="2" w:space="0" w:color="000000"/>
              <w:bottom w:val="single" w:sz="2" w:space="0" w:color="000000"/>
              <w:right w:val="nil"/>
            </w:tcBorders>
            <w:tcMar>
              <w:top w:w="55" w:type="dxa"/>
              <w:left w:w="55" w:type="dxa"/>
              <w:bottom w:w="55" w:type="dxa"/>
              <w:right w:w="55" w:type="dxa"/>
            </w:tcMar>
            <w:hideMark/>
          </w:tcPr>
          <w:p w:rsidR="000942D5" w:rsidRDefault="000942D5">
            <w:pPr>
              <w:pStyle w:val="TableContents"/>
              <w:spacing w:line="276" w:lineRule="auto"/>
            </w:pPr>
            <w:r>
              <w:lastRenderedPageBreak/>
              <w:t>Link do materiałów ,</w:t>
            </w:r>
          </w:p>
          <w:p w:rsidR="000942D5" w:rsidRDefault="000942D5">
            <w:pPr>
              <w:pStyle w:val="TableContents"/>
              <w:spacing w:line="276" w:lineRule="auto"/>
            </w:pPr>
            <w:r>
              <w:t>karty pracy itp.</w:t>
            </w: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942D5" w:rsidRDefault="000942D5">
            <w:pPr>
              <w:pStyle w:val="TableContents"/>
              <w:spacing w:line="276" w:lineRule="auto"/>
            </w:pPr>
          </w:p>
        </w:tc>
      </w:tr>
      <w:tr w:rsidR="000942D5" w:rsidTr="000942D5">
        <w:tc>
          <w:tcPr>
            <w:tcW w:w="2465" w:type="dxa"/>
            <w:tcBorders>
              <w:top w:val="nil"/>
              <w:left w:val="single" w:sz="2" w:space="0" w:color="000000"/>
              <w:bottom w:val="single" w:sz="2" w:space="0" w:color="000000"/>
              <w:right w:val="nil"/>
            </w:tcBorders>
            <w:tcMar>
              <w:top w:w="55" w:type="dxa"/>
              <w:left w:w="55" w:type="dxa"/>
              <w:bottom w:w="55" w:type="dxa"/>
              <w:right w:w="55" w:type="dxa"/>
            </w:tcMar>
            <w:hideMark/>
          </w:tcPr>
          <w:p w:rsidR="000942D5" w:rsidRDefault="000942D5">
            <w:pPr>
              <w:pStyle w:val="TableContents"/>
              <w:spacing w:line="276" w:lineRule="auto"/>
            </w:pPr>
            <w:r>
              <w:t>Zrealizowane założenia podstawy programowej (obszar, podstawowe cele)</w:t>
            </w:r>
          </w:p>
        </w:tc>
        <w:tc>
          <w:tcPr>
            <w:tcW w:w="71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942D5" w:rsidRDefault="005A33AD">
            <w:pPr>
              <w:pStyle w:val="TableContents"/>
              <w:spacing w:line="276" w:lineRule="auto"/>
            </w:pPr>
            <w:r>
              <w:t>I5, I6,I7, II7,III4,III8, III9,IV1, IV5, IV7,IV11,</w:t>
            </w:r>
            <w:r w:rsidR="00196F37">
              <w:t>IV19,</w:t>
            </w:r>
          </w:p>
          <w:p w:rsidR="00196F37" w:rsidRDefault="00196F37">
            <w:pPr>
              <w:pStyle w:val="TableContents"/>
              <w:spacing w:line="276" w:lineRule="auto"/>
            </w:pPr>
            <w:r>
              <w:t>Cele:</w:t>
            </w:r>
          </w:p>
          <w:p w:rsidR="00196F37" w:rsidRDefault="00196F37" w:rsidP="00196F37">
            <w:pPr>
              <w:pStyle w:val="TableContents"/>
              <w:numPr>
                <w:ilvl w:val="0"/>
                <w:numId w:val="3"/>
              </w:numPr>
              <w:spacing w:line="276" w:lineRule="auto"/>
            </w:pPr>
            <w:r>
              <w:t>rozwijanie wrażliwości słuchowej</w:t>
            </w:r>
          </w:p>
          <w:p w:rsidR="00196F37" w:rsidRDefault="00196F37" w:rsidP="00196F37">
            <w:pPr>
              <w:pStyle w:val="TableContents"/>
              <w:numPr>
                <w:ilvl w:val="0"/>
                <w:numId w:val="3"/>
              </w:numPr>
              <w:spacing w:line="276" w:lineRule="auto"/>
            </w:pPr>
            <w:r>
              <w:t>rozwijanie sprawności rąk</w:t>
            </w:r>
          </w:p>
          <w:p w:rsidR="00196F37" w:rsidRDefault="00196F37" w:rsidP="00196F37">
            <w:pPr>
              <w:pStyle w:val="TableContents"/>
              <w:numPr>
                <w:ilvl w:val="0"/>
                <w:numId w:val="3"/>
              </w:numPr>
              <w:spacing w:line="276" w:lineRule="auto"/>
            </w:pPr>
            <w:r>
              <w:t>uważne słuchanie opowiadania</w:t>
            </w:r>
          </w:p>
          <w:p w:rsidR="00196F37" w:rsidRDefault="00196F37" w:rsidP="00196F37">
            <w:pPr>
              <w:pStyle w:val="TableContents"/>
              <w:numPr>
                <w:ilvl w:val="0"/>
                <w:numId w:val="3"/>
              </w:numPr>
              <w:spacing w:line="276" w:lineRule="auto"/>
            </w:pPr>
            <w:r>
              <w:t>wdrażanie do wypowiadania się na temat opowiadania</w:t>
            </w:r>
          </w:p>
          <w:p w:rsidR="00196F37" w:rsidRDefault="00196F37" w:rsidP="00196F37">
            <w:pPr>
              <w:pStyle w:val="TableContents"/>
              <w:numPr>
                <w:ilvl w:val="0"/>
                <w:numId w:val="3"/>
              </w:numPr>
              <w:spacing w:line="276" w:lineRule="auto"/>
            </w:pPr>
            <w:r>
              <w:t>rozumienie pojęć: cicho, głośno</w:t>
            </w:r>
          </w:p>
        </w:tc>
      </w:tr>
    </w:tbl>
    <w:p w:rsidR="000942D5" w:rsidRDefault="000942D5" w:rsidP="000942D5">
      <w:pPr>
        <w:pStyle w:val="Standard"/>
      </w:pPr>
    </w:p>
    <w:p w:rsidR="000942D5" w:rsidRDefault="000942D5" w:rsidP="000942D5">
      <w:pPr>
        <w:pStyle w:val="Standard"/>
      </w:pPr>
      <w:r>
        <w:t>Opracowała: Grażyna Waligórska</w:t>
      </w:r>
    </w:p>
    <w:p w:rsidR="000942D5" w:rsidRDefault="000942D5" w:rsidP="000942D5">
      <w:pPr>
        <w:widowControl/>
        <w:suppressAutoHyphens w:val="0"/>
        <w:rPr>
          <w:rStyle w:val="Hipercze"/>
          <w:rFonts w:eastAsia="Times New Roman" w:cs="Times New Roman"/>
          <w:kern w:val="0"/>
          <w:lang w:eastAsia="pl-PL" w:bidi="ar-SA"/>
        </w:rPr>
      </w:pPr>
    </w:p>
    <w:p w:rsidR="000942D5" w:rsidRDefault="000942D5" w:rsidP="000942D5">
      <w:pPr>
        <w:widowControl/>
        <w:suppressAutoHyphens w:val="0"/>
        <w:rPr>
          <w:sz w:val="30"/>
          <w:szCs w:val="30"/>
        </w:rPr>
      </w:pPr>
    </w:p>
    <w:p w:rsidR="000942D5" w:rsidRDefault="000942D5" w:rsidP="000942D5">
      <w:pPr>
        <w:widowControl/>
        <w:suppressAutoHyphens w:val="0"/>
        <w:rPr>
          <w:rFonts w:eastAsia="Times New Roman" w:cs="Times New Roman"/>
          <w:kern w:val="0"/>
          <w:sz w:val="30"/>
          <w:szCs w:val="30"/>
          <w:lang w:eastAsia="pl-PL" w:bidi="ar-SA"/>
        </w:rPr>
      </w:pPr>
    </w:p>
    <w:p w:rsidR="000942D5" w:rsidRDefault="000942D5" w:rsidP="000942D5">
      <w:pPr>
        <w:widowControl/>
        <w:suppressAutoHyphens w:val="0"/>
        <w:rPr>
          <w:rFonts w:eastAsia="Times New Roman" w:cs="Times New Roman"/>
          <w:kern w:val="0"/>
          <w:sz w:val="30"/>
          <w:szCs w:val="30"/>
          <w:lang w:eastAsia="pl-PL" w:bidi="ar-SA"/>
        </w:rPr>
      </w:pPr>
    </w:p>
    <w:p w:rsidR="000942D5" w:rsidRDefault="000942D5" w:rsidP="000942D5">
      <w:pPr>
        <w:widowControl/>
        <w:suppressAutoHyphens w:val="0"/>
        <w:rPr>
          <w:rFonts w:eastAsia="Times New Roman" w:cs="Times New Roman"/>
          <w:kern w:val="0"/>
          <w:sz w:val="30"/>
          <w:szCs w:val="30"/>
          <w:lang w:eastAsia="pl-PL" w:bidi="ar-SA"/>
        </w:rPr>
      </w:pPr>
    </w:p>
    <w:p w:rsidR="000942D5" w:rsidRDefault="000942D5" w:rsidP="000942D5">
      <w:pPr>
        <w:widowControl/>
        <w:suppressAutoHyphens w:val="0"/>
        <w:rPr>
          <w:rFonts w:eastAsia="Times New Roman" w:cs="Times New Roman"/>
          <w:kern w:val="0"/>
          <w:sz w:val="30"/>
          <w:szCs w:val="30"/>
          <w:lang w:eastAsia="pl-PL" w:bidi="ar-SA"/>
        </w:rPr>
      </w:pPr>
    </w:p>
    <w:p w:rsidR="000942D5" w:rsidRDefault="000942D5" w:rsidP="000942D5">
      <w:pPr>
        <w:widowControl/>
        <w:suppressAutoHyphens w:val="0"/>
        <w:rPr>
          <w:rFonts w:eastAsia="Times New Roman" w:cs="Times New Roman"/>
          <w:kern w:val="0"/>
          <w:sz w:val="30"/>
          <w:szCs w:val="30"/>
          <w:lang w:eastAsia="pl-PL" w:bidi="ar-SA"/>
        </w:rPr>
      </w:pPr>
    </w:p>
    <w:p w:rsidR="000942D5" w:rsidRDefault="000942D5" w:rsidP="000942D5">
      <w:pPr>
        <w:widowControl/>
        <w:suppressAutoHyphens w:val="0"/>
        <w:rPr>
          <w:rFonts w:eastAsia="Times New Roman" w:cs="Times New Roman"/>
          <w:kern w:val="0"/>
          <w:sz w:val="30"/>
          <w:szCs w:val="30"/>
          <w:lang w:eastAsia="pl-PL" w:bidi="ar-SA"/>
        </w:rPr>
      </w:pPr>
    </w:p>
    <w:p w:rsidR="000942D5" w:rsidRDefault="000942D5" w:rsidP="000942D5">
      <w:pPr>
        <w:widowControl/>
        <w:suppressAutoHyphens w:val="0"/>
        <w:rPr>
          <w:rFonts w:eastAsia="Times New Roman" w:cs="Times New Roman"/>
          <w:kern w:val="0"/>
          <w:sz w:val="30"/>
          <w:szCs w:val="30"/>
          <w:lang w:eastAsia="pl-PL" w:bidi="ar-SA"/>
        </w:rPr>
      </w:pPr>
    </w:p>
    <w:p w:rsidR="000942D5" w:rsidRDefault="000942D5" w:rsidP="000942D5">
      <w:pPr>
        <w:widowControl/>
        <w:suppressAutoHyphens w:val="0"/>
        <w:rPr>
          <w:rFonts w:eastAsia="Times New Roman" w:cs="Times New Roman"/>
          <w:kern w:val="0"/>
          <w:sz w:val="30"/>
          <w:szCs w:val="30"/>
          <w:lang w:eastAsia="pl-PL" w:bidi="ar-SA"/>
        </w:rPr>
      </w:pPr>
    </w:p>
    <w:p w:rsidR="00672458" w:rsidRDefault="00672458"/>
    <w:sectPr w:rsidR="00672458" w:rsidSect="006724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ymbol"/>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A03DC"/>
    <w:multiLevelType w:val="multilevel"/>
    <w:tmpl w:val="8E42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A060E"/>
    <w:multiLevelType w:val="multilevel"/>
    <w:tmpl w:val="0EFC24C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5D3E6D18"/>
    <w:multiLevelType w:val="hybridMultilevel"/>
    <w:tmpl w:val="13364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42D5"/>
    <w:rsid w:val="000942D5"/>
    <w:rsid w:val="00196F37"/>
    <w:rsid w:val="005A33AD"/>
    <w:rsid w:val="005B1615"/>
    <w:rsid w:val="005D13C6"/>
    <w:rsid w:val="00666E14"/>
    <w:rsid w:val="00672458"/>
    <w:rsid w:val="007A4F2A"/>
    <w:rsid w:val="00BD4E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2D5"/>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942D5"/>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942D5"/>
    <w:pPr>
      <w:suppressLineNumbers/>
    </w:pPr>
  </w:style>
  <w:style w:type="character" w:styleId="Hipercze">
    <w:name w:val="Hyperlink"/>
    <w:basedOn w:val="Domylnaczcionkaakapitu"/>
    <w:uiPriority w:val="99"/>
    <w:unhideWhenUsed/>
    <w:rsid w:val="000942D5"/>
    <w:rPr>
      <w:color w:val="0000FF"/>
      <w:u w:val="single"/>
    </w:rPr>
  </w:style>
</w:styles>
</file>

<file path=word/webSettings.xml><?xml version="1.0" encoding="utf-8"?>
<w:webSettings xmlns:r="http://schemas.openxmlformats.org/officeDocument/2006/relationships" xmlns:w="http://schemas.openxmlformats.org/wordprocessingml/2006/main">
  <w:divs>
    <w:div w:id="10641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dszkolankowo.pl/wp-content/uploads/2017/01/instrumenty10.jpg" TargetMode="External"/><Relationship Id="rId3" Type="http://schemas.openxmlformats.org/officeDocument/2006/relationships/settings" Target="settings.xml"/><Relationship Id="rId7" Type="http://schemas.openxmlformats.org/officeDocument/2006/relationships/hyperlink" Target="http://przedszkolankowo.pl/wp-content/uploads/2017/02/instrumentyy1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zedszkolankowo.pl/wp-content/uploads/2017/02/instrumentyy4.jpg" TargetMode="External"/><Relationship Id="rId11" Type="http://schemas.openxmlformats.org/officeDocument/2006/relationships/theme" Target="theme/theme1.xml"/><Relationship Id="rId5" Type="http://schemas.openxmlformats.org/officeDocument/2006/relationships/hyperlink" Target="https://www.youtube.com/watch?v=qhvS9qq8_g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zedszkolankowo.pl/wp-content/uploads/2017/01/instrumenty8.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814</Words>
  <Characters>4884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5</cp:revision>
  <dcterms:created xsi:type="dcterms:W3CDTF">2020-05-07T09:35:00Z</dcterms:created>
  <dcterms:modified xsi:type="dcterms:W3CDTF">2020-05-07T17:54:00Z</dcterms:modified>
</cp:coreProperties>
</file>